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F9585" w14:textId="77777777" w:rsidR="0068097F" w:rsidRDefault="0068097F" w:rsidP="0068097F">
      <w:pPr>
        <w:spacing w:after="0" w:line="240" w:lineRule="auto"/>
        <w:ind w:left="340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Кузьменок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О.С., учитель русского языка </w:t>
      </w:r>
    </w:p>
    <w:p w14:paraId="3CA2CFAC" w14:textId="0A901B9A" w:rsidR="0068097F" w:rsidRDefault="0068097F" w:rsidP="0068097F">
      <w:pPr>
        <w:spacing w:after="0" w:line="240" w:lineRule="auto"/>
        <w:ind w:left="340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и литературы МБОУ СОШ №3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г.Суража</w:t>
      </w:r>
      <w:proofErr w:type="spellEnd"/>
    </w:p>
    <w:p w14:paraId="722758BB" w14:textId="77777777" w:rsidR="0068097F" w:rsidRDefault="0068097F" w:rsidP="0068097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6FE5EB1" w14:textId="0A10AD86" w:rsidR="00982241" w:rsidRDefault="00492B0B" w:rsidP="0068097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Слайд 1. </w:t>
      </w:r>
      <w:r w:rsidR="00982241" w:rsidRPr="0068097F">
        <w:rPr>
          <w:rFonts w:ascii="Times New Roman" w:hAnsi="Times New Roman" w:cs="Times New Roman"/>
          <w:b/>
          <w:bCs/>
          <w:sz w:val="24"/>
          <w:szCs w:val="24"/>
        </w:rPr>
        <w:t>Совершенствование читательской грамотности на уроках русского языка в выпускных классах с целью повышения результатов ГИА</w:t>
      </w:r>
    </w:p>
    <w:p w14:paraId="276D1210" w14:textId="77777777" w:rsidR="00A119CD" w:rsidRPr="0068097F" w:rsidRDefault="00A119CD" w:rsidP="0068097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0CD57A3" w14:textId="77777777" w:rsidR="00492B0B" w:rsidRDefault="00492B0B" w:rsidP="00A119CD">
      <w:pPr>
        <w:spacing w:after="0" w:line="240" w:lineRule="auto"/>
        <w:ind w:left="4111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492B0B">
        <w:rPr>
          <w:rFonts w:ascii="Times New Roman" w:hAnsi="Times New Roman" w:cs="Times New Roman"/>
          <w:b/>
          <w:bCs/>
          <w:sz w:val="24"/>
          <w:szCs w:val="24"/>
        </w:rPr>
        <w:t xml:space="preserve">Слайд 2. </w:t>
      </w:r>
    </w:p>
    <w:p w14:paraId="7D61F228" w14:textId="3193DE8B" w:rsidR="00492B0B" w:rsidRDefault="008B766E" w:rsidP="00A119CD">
      <w:pPr>
        <w:spacing w:after="0" w:line="240" w:lineRule="auto"/>
        <w:ind w:left="4111"/>
        <w:jc w:val="right"/>
        <w:rPr>
          <w:rFonts w:ascii="Times New Roman" w:hAnsi="Times New Roman" w:cs="Times New Roman"/>
          <w:sz w:val="24"/>
          <w:szCs w:val="24"/>
        </w:rPr>
      </w:pPr>
      <w:r w:rsidRPr="0068097F">
        <w:rPr>
          <w:rFonts w:ascii="Times New Roman" w:hAnsi="Times New Roman" w:cs="Times New Roman"/>
          <w:sz w:val="24"/>
          <w:szCs w:val="24"/>
        </w:rPr>
        <w:t xml:space="preserve">Читать – это ещё ничего не значит; что читать и как понимать читаемое – вот в чём главное дело. </w:t>
      </w:r>
    </w:p>
    <w:p w14:paraId="2C937597" w14:textId="77777777" w:rsidR="00492B0B" w:rsidRDefault="00492B0B" w:rsidP="00A119CD">
      <w:pPr>
        <w:spacing w:after="0" w:line="240" w:lineRule="auto"/>
        <w:ind w:left="411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К.Д. </w:t>
      </w:r>
      <w:r w:rsidR="008B766E" w:rsidRPr="0068097F">
        <w:rPr>
          <w:rFonts w:ascii="Times New Roman" w:hAnsi="Times New Roman" w:cs="Times New Roman"/>
          <w:sz w:val="24"/>
          <w:szCs w:val="24"/>
        </w:rPr>
        <w:t>Ушинский</w:t>
      </w:r>
    </w:p>
    <w:p w14:paraId="1D214E28" w14:textId="30A7B33A" w:rsidR="008B766E" w:rsidRPr="0068097F" w:rsidRDefault="008B766E" w:rsidP="00A119CD">
      <w:pPr>
        <w:spacing w:after="0" w:line="240" w:lineRule="auto"/>
        <w:ind w:left="4111"/>
        <w:jc w:val="right"/>
        <w:rPr>
          <w:rFonts w:ascii="Times New Roman" w:hAnsi="Times New Roman" w:cs="Times New Roman"/>
          <w:sz w:val="24"/>
          <w:szCs w:val="24"/>
        </w:rPr>
      </w:pPr>
      <w:r w:rsidRPr="0068097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E2BB59" w14:textId="214C69C8" w:rsidR="009E6DB9" w:rsidRDefault="00492B0B" w:rsidP="0068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2B0B">
        <w:rPr>
          <w:rFonts w:ascii="Times New Roman" w:hAnsi="Times New Roman" w:cs="Times New Roman"/>
          <w:b/>
          <w:bCs/>
          <w:sz w:val="24"/>
          <w:szCs w:val="24"/>
        </w:rPr>
        <w:t>Слайд 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B766E" w:rsidRPr="0068097F">
        <w:rPr>
          <w:rFonts w:ascii="Times New Roman" w:hAnsi="Times New Roman" w:cs="Times New Roman"/>
          <w:sz w:val="24"/>
          <w:szCs w:val="24"/>
        </w:rPr>
        <w:t xml:space="preserve">Термин «читательская грамотность» появился в контексте международного исследования </w:t>
      </w:r>
      <w:proofErr w:type="spellStart"/>
      <w:r w:rsidR="008B766E" w:rsidRPr="0068097F">
        <w:rPr>
          <w:rFonts w:ascii="Times New Roman" w:hAnsi="Times New Roman" w:cs="Times New Roman"/>
          <w:sz w:val="24"/>
          <w:szCs w:val="24"/>
        </w:rPr>
        <w:t>Pisa</w:t>
      </w:r>
      <w:proofErr w:type="spellEnd"/>
      <w:r w:rsidR="008B766E" w:rsidRPr="0068097F">
        <w:rPr>
          <w:rFonts w:ascii="Times New Roman" w:hAnsi="Times New Roman" w:cs="Times New Roman"/>
          <w:sz w:val="24"/>
          <w:szCs w:val="24"/>
        </w:rPr>
        <w:t xml:space="preserve"> еще в 1991 году. Означает он следующее: «Читательская грамотность – способность человека понимать и использовать письменные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жизни» [1]. А.М. Новиков считает, что – это «один из базовых показателей культурного развития населения, а применительно к школе – одно из важнейших условий и показателей качества обучения» [2]. </w:t>
      </w:r>
    </w:p>
    <w:p w14:paraId="7E9D5D11" w14:textId="0F26283F" w:rsidR="00982241" w:rsidRPr="0068097F" w:rsidRDefault="008B766E" w:rsidP="0068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097F">
        <w:rPr>
          <w:rFonts w:ascii="Times New Roman" w:hAnsi="Times New Roman" w:cs="Times New Roman"/>
          <w:sz w:val="24"/>
          <w:szCs w:val="24"/>
        </w:rPr>
        <w:t>Следовательно, одна из актуальных проблем современного образования – формирование читательской грамотности обучающихся</w:t>
      </w:r>
      <w:r w:rsidR="00982241" w:rsidRPr="0068097F">
        <w:rPr>
          <w:rFonts w:ascii="Times New Roman" w:hAnsi="Times New Roman" w:cs="Times New Roman"/>
          <w:sz w:val="24"/>
          <w:szCs w:val="24"/>
        </w:rPr>
        <w:t>, так как</w:t>
      </w:r>
      <w:r w:rsidRPr="0068097F">
        <w:rPr>
          <w:rFonts w:ascii="Times New Roman" w:hAnsi="Times New Roman" w:cs="Times New Roman"/>
          <w:sz w:val="24"/>
          <w:szCs w:val="24"/>
        </w:rPr>
        <w:t xml:space="preserve"> современный выпускник школы должен осознавать себя как грамотного читателя, способного к использованию читательской деятельности как средства самообразования. </w:t>
      </w:r>
      <w:r w:rsidR="00982241" w:rsidRPr="0068097F">
        <w:rPr>
          <w:rFonts w:ascii="Times New Roman" w:hAnsi="Times New Roman" w:cs="Times New Roman"/>
          <w:sz w:val="24"/>
          <w:szCs w:val="24"/>
        </w:rPr>
        <w:t>(От общих размышлений перейдём к частному.)</w:t>
      </w:r>
    </w:p>
    <w:p w14:paraId="2992DACE" w14:textId="152E86C6" w:rsidR="008159E6" w:rsidRPr="0068097F" w:rsidRDefault="00982241" w:rsidP="006809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Совершенствование читательской грамотности на уроках русского языка в выпускных классах — ключевой фактор повышения результатов ГИА. </w:t>
      </w:r>
    </w:p>
    <w:p w14:paraId="3BFE3331" w14:textId="77777777" w:rsidR="008159E6" w:rsidRPr="0068097F" w:rsidRDefault="008159E6" w:rsidP="0068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097F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связано с тем, что читательская грамотность включает умение понимать текст, анализировать его содержание, извлекать информацию, интерпретировать и использовать её для решения задач. Эти навыки напрямую влияют на успешность выполнения заданий экзамена, особенно в части работы с текстом, анализа средств выразительности, написания сочинений и изложений. </w:t>
      </w:r>
    </w:p>
    <w:p w14:paraId="34F527A2" w14:textId="77777777" w:rsidR="008159E6" w:rsidRPr="0068097F" w:rsidRDefault="008159E6" w:rsidP="006809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D15659" w14:textId="1ACEC5A3" w:rsidR="008159E6" w:rsidRPr="0068097F" w:rsidRDefault="00492B0B" w:rsidP="006809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Theme="majorEastAsia" w:hAnsi="Times New Roman" w:cs="Times New Roman"/>
          <w:b/>
          <w:bCs/>
          <w:color w:val="262626" w:themeColor="text1" w:themeTint="D9"/>
          <w:kern w:val="24"/>
          <w:sz w:val="24"/>
          <w:szCs w:val="24"/>
        </w:rPr>
        <w:t xml:space="preserve">Слайд 4. </w:t>
      </w:r>
      <w:r w:rsidR="008159E6" w:rsidRPr="0068097F">
        <w:rPr>
          <w:rFonts w:ascii="Times New Roman" w:eastAsiaTheme="majorEastAsia" w:hAnsi="Times New Roman" w:cs="Times New Roman"/>
          <w:b/>
          <w:bCs/>
          <w:color w:val="262626" w:themeColor="text1" w:themeTint="D9"/>
          <w:kern w:val="24"/>
          <w:sz w:val="24"/>
          <w:szCs w:val="24"/>
        </w:rPr>
        <w:t>Государственная итоговая аттестация (русский язык)</w:t>
      </w:r>
    </w:p>
    <w:p w14:paraId="036C9C62" w14:textId="77777777" w:rsidR="008159E6" w:rsidRPr="0068097F" w:rsidRDefault="008159E6" w:rsidP="0068097F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A53010"/>
          <w:sz w:val="24"/>
          <w:szCs w:val="24"/>
          <w:lang w:eastAsia="ru-RU"/>
        </w:rPr>
      </w:pPr>
      <w:r w:rsidRPr="0068097F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t xml:space="preserve">Итоговое собеседование </w:t>
      </w:r>
      <w:r w:rsidRPr="0068097F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(допуск к основной части экзамена): </w:t>
      </w:r>
    </w:p>
    <w:p w14:paraId="78B811D9" w14:textId="77777777" w:rsidR="008159E6" w:rsidRPr="0068097F" w:rsidRDefault="008159E6" w:rsidP="006809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97F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- чтение текста вслух, </w:t>
      </w:r>
    </w:p>
    <w:p w14:paraId="48919F27" w14:textId="77777777" w:rsidR="008159E6" w:rsidRPr="0068097F" w:rsidRDefault="008159E6" w:rsidP="006809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97F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- пересказ с включением определённого высказывания, </w:t>
      </w:r>
    </w:p>
    <w:p w14:paraId="1593759C" w14:textId="77777777" w:rsidR="008159E6" w:rsidRPr="0068097F" w:rsidRDefault="008159E6" w:rsidP="006809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97F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- монолог на заданную тему, </w:t>
      </w:r>
    </w:p>
    <w:p w14:paraId="55139E5D" w14:textId="77777777" w:rsidR="008159E6" w:rsidRPr="0068097F" w:rsidRDefault="008159E6" w:rsidP="006809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97F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>- диалог с экзаменатором.</w:t>
      </w:r>
    </w:p>
    <w:p w14:paraId="6CAF3491" w14:textId="77777777" w:rsidR="008159E6" w:rsidRPr="0068097F" w:rsidRDefault="008159E6" w:rsidP="0068097F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A53010"/>
          <w:sz w:val="24"/>
          <w:szCs w:val="24"/>
          <w:lang w:eastAsia="ru-RU"/>
        </w:rPr>
      </w:pPr>
      <w:r w:rsidRPr="0068097F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t xml:space="preserve">ОГЭ по русскому языку: </w:t>
      </w:r>
    </w:p>
    <w:p w14:paraId="18809644" w14:textId="77777777" w:rsidR="008159E6" w:rsidRPr="0068097F" w:rsidRDefault="008159E6" w:rsidP="006809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97F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- сжатое изложение, </w:t>
      </w:r>
    </w:p>
    <w:p w14:paraId="18115E49" w14:textId="77777777" w:rsidR="008159E6" w:rsidRPr="0068097F" w:rsidRDefault="008159E6" w:rsidP="006809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97F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- тестовая часть, </w:t>
      </w:r>
    </w:p>
    <w:p w14:paraId="6D5AD71B" w14:textId="77777777" w:rsidR="008159E6" w:rsidRPr="0068097F" w:rsidRDefault="008159E6" w:rsidP="006809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97F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>- сочинение-рассуждение.</w:t>
      </w:r>
    </w:p>
    <w:p w14:paraId="50FB16AD" w14:textId="77777777" w:rsidR="008159E6" w:rsidRPr="0068097F" w:rsidRDefault="008159E6" w:rsidP="0068097F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A53010"/>
          <w:sz w:val="24"/>
          <w:szCs w:val="24"/>
          <w:lang w:eastAsia="ru-RU"/>
        </w:rPr>
      </w:pPr>
      <w:r w:rsidRPr="0068097F">
        <w:rPr>
          <w:rFonts w:ascii="Times New Roman" w:eastAsiaTheme="minorEastAsia" w:hAnsi="Times New Roman" w:cs="Times New Roman"/>
          <w:b/>
          <w:bCs/>
          <w:color w:val="404040" w:themeColor="text1" w:themeTint="BF"/>
          <w:kern w:val="24"/>
          <w:sz w:val="24"/>
          <w:szCs w:val="24"/>
          <w:lang w:eastAsia="ru-RU"/>
        </w:rPr>
        <w:t>ЕГЭ по русскому языку:</w:t>
      </w:r>
    </w:p>
    <w:p w14:paraId="4BA1CC07" w14:textId="425BFD62" w:rsidR="008159E6" w:rsidRPr="0068097F" w:rsidRDefault="008159E6" w:rsidP="0068097F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A53010"/>
          <w:sz w:val="24"/>
          <w:szCs w:val="24"/>
          <w:lang w:eastAsia="ru-RU"/>
        </w:rPr>
      </w:pPr>
      <w:r w:rsidRPr="0068097F">
        <w:rPr>
          <w:rFonts w:ascii="Times New Roman" w:eastAsiaTheme="minorEastAsia" w:hAnsi="Times New Roman" w:cs="Times New Roman"/>
          <w:color w:val="404040" w:themeColor="text1" w:themeTint="BF"/>
          <w:kern w:val="24"/>
          <w:sz w:val="24"/>
          <w:szCs w:val="24"/>
          <w:lang w:eastAsia="ru-RU"/>
        </w:rPr>
        <w:t>- тестовая часть;</w:t>
      </w:r>
    </w:p>
    <w:p w14:paraId="2CBA3EF8" w14:textId="100C8D77" w:rsidR="008159E6" w:rsidRPr="0068097F" w:rsidRDefault="008159E6" w:rsidP="0068097F">
      <w:pPr>
        <w:spacing w:after="0" w:line="240" w:lineRule="auto"/>
        <w:rPr>
          <w:rFonts w:ascii="Times New Roman" w:eastAsiaTheme="minorEastAsia" w:hAnsi="Times New Roman" w:cs="Times New Roman"/>
          <w:color w:val="404040" w:themeColor="text1" w:themeTint="BF"/>
          <w:kern w:val="24"/>
          <w:sz w:val="24"/>
          <w:szCs w:val="24"/>
          <w:lang w:eastAsia="ru-RU"/>
        </w:rPr>
      </w:pPr>
      <w:r w:rsidRPr="0068097F">
        <w:rPr>
          <w:rFonts w:ascii="Times New Roman" w:eastAsiaTheme="minorEastAsia" w:hAnsi="Times New Roman" w:cs="Times New Roman"/>
          <w:color w:val="404040" w:themeColor="text1" w:themeTint="BF"/>
          <w:kern w:val="24"/>
          <w:sz w:val="24"/>
          <w:szCs w:val="24"/>
          <w:lang w:eastAsia="ru-RU"/>
        </w:rPr>
        <w:t>- сочинение-рассуждение.</w:t>
      </w:r>
    </w:p>
    <w:p w14:paraId="1F744507" w14:textId="77777777" w:rsidR="009E6DB9" w:rsidRDefault="009E6DB9" w:rsidP="0068097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C9BCA06" w14:textId="75F6E4F3" w:rsidR="00AF5A90" w:rsidRPr="0068097F" w:rsidRDefault="00492B0B" w:rsidP="0068097F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Слайд 5. </w:t>
      </w:r>
      <w:r w:rsidR="00AF5A90" w:rsidRPr="006809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Второе задание на итоговом собеседовании – пересказ </w:t>
      </w:r>
      <w:r w:rsidR="00AF5A90" w:rsidRPr="0068097F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  <w:lang w:eastAsia="ru-RU"/>
        </w:rPr>
        <w:t>с включением определённого высказывания.</w:t>
      </w:r>
    </w:p>
    <w:p w14:paraId="4E4D7460" w14:textId="0B0DD367" w:rsidR="00440B06" w:rsidRPr="0068097F" w:rsidRDefault="00440B06" w:rsidP="0068097F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  <w:lang w:eastAsia="ru-RU"/>
        </w:rPr>
      </w:pPr>
      <w:r w:rsidRPr="0068097F">
        <w:rPr>
          <w:rFonts w:ascii="Times New Roman" w:hAnsi="Times New Roman" w:cs="Times New Roman"/>
          <w:sz w:val="24"/>
          <w:szCs w:val="24"/>
        </w:rPr>
        <w:t xml:space="preserve">Объём исходного текста для чтения, как известно, составляет 170–200 слов, поэтому в задании 2 обучающимся предлагается пересказать текст подробно, а также включить в него приведённое высказывание. При подготовке к заданию обучающийся должен определить, в какой части текста использование высказывания логично и уместно. </w:t>
      </w:r>
    </w:p>
    <w:p w14:paraId="14303611" w14:textId="77777777" w:rsidR="00492B0B" w:rsidRDefault="00492B0B" w:rsidP="0068097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0FFCFB1" w14:textId="60CF850D" w:rsidR="00492B0B" w:rsidRPr="00492B0B" w:rsidRDefault="00492B0B" w:rsidP="0068097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92B0B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Слайд 6.</w:t>
      </w:r>
    </w:p>
    <w:p w14:paraId="02AE0619" w14:textId="2660C1B8" w:rsidR="00AF5A90" w:rsidRDefault="00440B06" w:rsidP="0068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097F">
        <w:rPr>
          <w:rFonts w:ascii="Times New Roman" w:hAnsi="Times New Roman" w:cs="Times New Roman"/>
          <w:sz w:val="24"/>
          <w:szCs w:val="24"/>
        </w:rPr>
        <w:t>Предъявляя требования к подробному пересказу, нужно помнить, что: 1) пересказ – это живая речь ученика, а не заученный образец; 2) необходимо использовать только ключевую лексику, авторские обороты речи, наиболее значимые синтаксические конструкции текста</w:t>
      </w:r>
      <w:r w:rsidR="00393B6B" w:rsidRPr="0068097F">
        <w:rPr>
          <w:rFonts w:ascii="Times New Roman" w:hAnsi="Times New Roman" w:cs="Times New Roman"/>
          <w:sz w:val="24"/>
          <w:szCs w:val="24"/>
        </w:rPr>
        <w:t>-</w:t>
      </w:r>
      <w:r w:rsidRPr="0068097F">
        <w:rPr>
          <w:rFonts w:ascii="Times New Roman" w:hAnsi="Times New Roman" w:cs="Times New Roman"/>
          <w:sz w:val="24"/>
          <w:szCs w:val="24"/>
        </w:rPr>
        <w:t xml:space="preserve">образца; 3) в пересказе должен сохраняться стиль текста-образца, количество и содержание </w:t>
      </w:r>
      <w:proofErr w:type="spellStart"/>
      <w:r w:rsidRPr="0068097F">
        <w:rPr>
          <w:rFonts w:ascii="Times New Roman" w:hAnsi="Times New Roman" w:cs="Times New Roman"/>
          <w:sz w:val="24"/>
          <w:szCs w:val="24"/>
        </w:rPr>
        <w:t>микротем</w:t>
      </w:r>
      <w:proofErr w:type="spellEnd"/>
      <w:r w:rsidRPr="0068097F">
        <w:rPr>
          <w:rFonts w:ascii="Times New Roman" w:hAnsi="Times New Roman" w:cs="Times New Roman"/>
          <w:sz w:val="24"/>
          <w:szCs w:val="24"/>
        </w:rPr>
        <w:t>; 4) должны быть соблюдены последовательность событий и причинно-следственные связи, переданы все основные факты и описания; 5) по возможности должны быть отражены чувства автора посредством выразительности речи. Кроме того, важно, чтобы пересказ и включённое в него высказывание составляли целостный текст, высказывание должно быть введено в текст любым из способов цитирования.</w:t>
      </w:r>
    </w:p>
    <w:p w14:paraId="7B888C38" w14:textId="77777777" w:rsidR="009E6DB9" w:rsidRPr="0068097F" w:rsidRDefault="009E6DB9" w:rsidP="0068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BBDC4A7" w14:textId="77777777" w:rsidR="00921FA2" w:rsidRPr="0068097F" w:rsidRDefault="00440B06" w:rsidP="0068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097F">
        <w:rPr>
          <w:rFonts w:ascii="Times New Roman" w:hAnsi="Times New Roman" w:cs="Times New Roman"/>
          <w:sz w:val="24"/>
          <w:szCs w:val="24"/>
        </w:rPr>
        <w:t xml:space="preserve">Анализ результатов итогового собеседования показывает, что пересказ с включением дополнительной информации как вид работы оказывается сложным для обучающихся, некоторые школьники принципиально отказываются от выполнения этого задания. Время, отведённое на подготовку, составляет 2 минуты. </w:t>
      </w:r>
    </w:p>
    <w:p w14:paraId="0184B36D" w14:textId="77777777" w:rsidR="009E6DB9" w:rsidRDefault="009E6DB9" w:rsidP="0068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5E1BF4B" w14:textId="2BB8131C" w:rsidR="00440B06" w:rsidRPr="0068097F" w:rsidRDefault="00492B0B" w:rsidP="0068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2B0B">
        <w:rPr>
          <w:rFonts w:ascii="Times New Roman" w:hAnsi="Times New Roman" w:cs="Times New Roman"/>
          <w:b/>
          <w:bCs/>
          <w:sz w:val="24"/>
          <w:szCs w:val="24"/>
        </w:rPr>
        <w:t>Слайд 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40B06" w:rsidRPr="0068097F">
        <w:rPr>
          <w:rFonts w:ascii="Times New Roman" w:hAnsi="Times New Roman" w:cs="Times New Roman"/>
          <w:sz w:val="24"/>
          <w:szCs w:val="24"/>
        </w:rPr>
        <w:t xml:space="preserve">Обратим внимание на то, что обучающийся, выполняя задание 1, уже работал с данным текстом, разбирал его содержание, поэтому при подготовке к пересказу он, по сути, должен сосредоточиться на анализе дополнительной информации и включении её в свой текст. Иными словами, если при подготовке к чтению текста вслух участник итогового собеседования прежде всего использует </w:t>
      </w:r>
      <w:r w:rsidR="00440B06" w:rsidRPr="0068097F">
        <w:rPr>
          <w:rFonts w:ascii="Times New Roman" w:hAnsi="Times New Roman" w:cs="Times New Roman"/>
          <w:b/>
          <w:sz w:val="24"/>
          <w:szCs w:val="24"/>
        </w:rPr>
        <w:t>стратегии просмотрового и ознакомительного чтения</w:t>
      </w:r>
      <w:r w:rsidR="00440B06" w:rsidRPr="0068097F">
        <w:rPr>
          <w:rFonts w:ascii="Times New Roman" w:hAnsi="Times New Roman" w:cs="Times New Roman"/>
          <w:sz w:val="24"/>
          <w:szCs w:val="24"/>
        </w:rPr>
        <w:t xml:space="preserve">, то при подготовке осложнённого пересказа более уместными следует считать </w:t>
      </w:r>
      <w:r w:rsidR="00440B06" w:rsidRPr="0068097F">
        <w:rPr>
          <w:rFonts w:ascii="Times New Roman" w:hAnsi="Times New Roman" w:cs="Times New Roman"/>
          <w:b/>
          <w:sz w:val="24"/>
          <w:szCs w:val="24"/>
        </w:rPr>
        <w:t>стратегии изучающего и поискового чтения.</w:t>
      </w:r>
      <w:r w:rsidR="00440B06" w:rsidRPr="0068097F">
        <w:rPr>
          <w:rFonts w:ascii="Times New Roman" w:hAnsi="Times New Roman" w:cs="Times New Roman"/>
          <w:sz w:val="24"/>
          <w:szCs w:val="24"/>
        </w:rPr>
        <w:t xml:space="preserve"> Изучающее чтение направлено на максимально полное, точное и адекватное понимание всей содержащейся в тексте информации и критическое её осмысление. Данный вид чтения используется тогда, когда нужно изучить текст до мельчайших подробностей. Это тщательное, внимательное прочтение текста, который необходимо осмыслить и запомнить, чтобы, например, передать его содержание, пересказать. Изучающее чтение часто сопровождается разными видами структурирования и фиксирования информации на письме в виде тезисов, плана, логико-смысловых схем. Неслучайно в ходе подготовки задания 2 текста рекомендуется использовать различные способы как маркировки текста КИМ, так и прямых выписок из текста. При изучающем повторном чтении (а именно такое чтение связано с выполнением задания 2) не осуществляется «сплошное чтение». Прежде всего внимательно, скрупулёзно читаются фрагменты, которые непонятны и в которых следует разобраться. Поисковое чтение предполагает быстрое нахождение в тексте определённых данных (незнакомых или трудных слов, цифр, фамилий, </w:t>
      </w:r>
      <w:proofErr w:type="spellStart"/>
      <w:r w:rsidR="00440B06" w:rsidRPr="0068097F">
        <w:rPr>
          <w:rFonts w:ascii="Times New Roman" w:hAnsi="Times New Roman" w:cs="Times New Roman"/>
          <w:sz w:val="24"/>
          <w:szCs w:val="24"/>
        </w:rPr>
        <w:t>микротем</w:t>
      </w:r>
      <w:proofErr w:type="spellEnd"/>
      <w:r w:rsidR="00440B06" w:rsidRPr="0068097F">
        <w:rPr>
          <w:rFonts w:ascii="Times New Roman" w:hAnsi="Times New Roman" w:cs="Times New Roman"/>
          <w:sz w:val="24"/>
          <w:szCs w:val="24"/>
        </w:rPr>
        <w:t xml:space="preserve"> и т.д.). Подобные сведения читающий ищет, опираясь на представление о том, в каком месте текста может находиться нужная информация и как она может быть графически представлена. Данный вид чтения лежит в основе работы по включению в исходный текст дополнительной информации. </w:t>
      </w:r>
    </w:p>
    <w:p w14:paraId="1961BC86" w14:textId="77777777" w:rsidR="00921FA2" w:rsidRPr="0068097F" w:rsidRDefault="00440B06" w:rsidP="0068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097F">
        <w:rPr>
          <w:rFonts w:ascii="Times New Roman" w:hAnsi="Times New Roman" w:cs="Times New Roman"/>
          <w:sz w:val="24"/>
          <w:szCs w:val="24"/>
        </w:rPr>
        <w:t xml:space="preserve">К типичным ошибкам обучающихся при выполнении этого задания можно отнести: </w:t>
      </w:r>
    </w:p>
    <w:p w14:paraId="2FFA1443" w14:textId="77777777" w:rsidR="00921FA2" w:rsidRPr="0068097F" w:rsidRDefault="00440B06" w:rsidP="0068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097F">
        <w:rPr>
          <w:rFonts w:ascii="Times New Roman" w:hAnsi="Times New Roman" w:cs="Times New Roman"/>
          <w:sz w:val="24"/>
          <w:szCs w:val="24"/>
        </w:rPr>
        <w:sym w:font="Symbol" w:char="F0B7"/>
      </w:r>
      <w:r w:rsidRPr="0068097F">
        <w:rPr>
          <w:rFonts w:ascii="Times New Roman" w:hAnsi="Times New Roman" w:cs="Times New Roman"/>
          <w:sz w:val="24"/>
          <w:szCs w:val="24"/>
        </w:rPr>
        <w:t xml:space="preserve"> сжатый пересказ вместо подробного; </w:t>
      </w:r>
    </w:p>
    <w:p w14:paraId="0D384278" w14:textId="77777777" w:rsidR="00921FA2" w:rsidRPr="0068097F" w:rsidRDefault="00440B06" w:rsidP="0068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097F">
        <w:rPr>
          <w:rFonts w:ascii="Times New Roman" w:hAnsi="Times New Roman" w:cs="Times New Roman"/>
          <w:sz w:val="24"/>
          <w:szCs w:val="24"/>
        </w:rPr>
        <w:sym w:font="Symbol" w:char="F0B7"/>
      </w:r>
      <w:r w:rsidRPr="0068097F">
        <w:rPr>
          <w:rFonts w:ascii="Times New Roman" w:hAnsi="Times New Roman" w:cs="Times New Roman"/>
          <w:sz w:val="24"/>
          <w:szCs w:val="24"/>
        </w:rPr>
        <w:t xml:space="preserve"> пропуски важных </w:t>
      </w:r>
      <w:proofErr w:type="spellStart"/>
      <w:r w:rsidRPr="0068097F">
        <w:rPr>
          <w:rFonts w:ascii="Times New Roman" w:hAnsi="Times New Roman" w:cs="Times New Roman"/>
          <w:sz w:val="24"/>
          <w:szCs w:val="24"/>
        </w:rPr>
        <w:t>микротем</w:t>
      </w:r>
      <w:proofErr w:type="spellEnd"/>
      <w:r w:rsidRPr="0068097F">
        <w:rPr>
          <w:rFonts w:ascii="Times New Roman" w:hAnsi="Times New Roman" w:cs="Times New Roman"/>
          <w:sz w:val="24"/>
          <w:szCs w:val="24"/>
        </w:rPr>
        <w:t xml:space="preserve"> текста. </w:t>
      </w:r>
    </w:p>
    <w:p w14:paraId="5CA7F6C4" w14:textId="77777777" w:rsidR="009E6DB9" w:rsidRDefault="009E6DB9" w:rsidP="0068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B44FAC4" w14:textId="4078281F" w:rsidR="00440B06" w:rsidRPr="0068097F" w:rsidRDefault="00440B06" w:rsidP="006809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97F">
        <w:rPr>
          <w:rFonts w:ascii="Times New Roman" w:hAnsi="Times New Roman" w:cs="Times New Roman"/>
          <w:sz w:val="24"/>
          <w:szCs w:val="24"/>
        </w:rPr>
        <w:t xml:space="preserve">Большое значение также имеет формирование умения определять основную мысль текста, наиболее важные с содержательной точки зрения опорные (ключевые) слова, анализировать их структурно-смысловые связи. Следует отрабатывать у обучающихся умение членить текст на смысловые части, то есть определять не только его главную тему, но и </w:t>
      </w:r>
      <w:proofErr w:type="spellStart"/>
      <w:r w:rsidRPr="0068097F">
        <w:rPr>
          <w:rFonts w:ascii="Times New Roman" w:hAnsi="Times New Roman" w:cs="Times New Roman"/>
          <w:sz w:val="24"/>
          <w:szCs w:val="24"/>
        </w:rPr>
        <w:t>микротемы</w:t>
      </w:r>
      <w:proofErr w:type="spellEnd"/>
      <w:r w:rsidRPr="0068097F">
        <w:rPr>
          <w:rFonts w:ascii="Times New Roman" w:hAnsi="Times New Roman" w:cs="Times New Roman"/>
          <w:sz w:val="24"/>
          <w:szCs w:val="24"/>
        </w:rPr>
        <w:t xml:space="preserve">. Нужно объяснить ученикам, какая информация текста является главной, а какая – </w:t>
      </w:r>
      <w:proofErr w:type="gramStart"/>
      <w:r w:rsidRPr="0068097F">
        <w:rPr>
          <w:rFonts w:ascii="Times New Roman" w:hAnsi="Times New Roman" w:cs="Times New Roman"/>
          <w:sz w:val="24"/>
          <w:szCs w:val="24"/>
        </w:rPr>
        <w:t>второстепенной ,</w:t>
      </w:r>
      <w:proofErr w:type="gramEnd"/>
      <w:r w:rsidRPr="0068097F">
        <w:rPr>
          <w:rFonts w:ascii="Times New Roman" w:hAnsi="Times New Roman" w:cs="Times New Roman"/>
          <w:sz w:val="24"/>
          <w:szCs w:val="24"/>
        </w:rPr>
        <w:t xml:space="preserve"> и добиваться того, чтобы школьники научились свободно распознавать её.</w:t>
      </w:r>
    </w:p>
    <w:p w14:paraId="7EA8BC49" w14:textId="77777777" w:rsidR="00440B06" w:rsidRPr="0068097F" w:rsidRDefault="00440B06" w:rsidP="006809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436A80" w14:textId="113183C7" w:rsidR="008159E6" w:rsidRPr="0068097F" w:rsidRDefault="00492B0B" w:rsidP="0068097F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A53010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t xml:space="preserve">Слайд 8. </w:t>
      </w:r>
      <w:r w:rsidR="008159E6" w:rsidRPr="0068097F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t xml:space="preserve">ОГЭ по русскому языку: </w:t>
      </w:r>
    </w:p>
    <w:p w14:paraId="1D596EFE" w14:textId="77777777" w:rsidR="00921FA2" w:rsidRPr="0068097F" w:rsidRDefault="00921FA2" w:rsidP="006809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97F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- </w:t>
      </w:r>
      <w:bookmarkStart w:id="0" w:name="_Hlk228307955"/>
      <w:r w:rsidRPr="0068097F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>сжатое изложение</w:t>
      </w:r>
      <w:bookmarkEnd w:id="0"/>
      <w:r w:rsidRPr="0068097F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, </w:t>
      </w:r>
    </w:p>
    <w:p w14:paraId="0B03CC7C" w14:textId="77777777" w:rsidR="00921FA2" w:rsidRPr="0068097F" w:rsidRDefault="00921FA2" w:rsidP="006809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97F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- тестовая часть, </w:t>
      </w:r>
    </w:p>
    <w:p w14:paraId="2BC86C18" w14:textId="38ACF1D2" w:rsidR="00921FA2" w:rsidRPr="0068097F" w:rsidRDefault="00921FA2" w:rsidP="0068097F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</w:pPr>
      <w:r w:rsidRPr="0068097F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>- сочинение-рассуждение.</w:t>
      </w:r>
    </w:p>
    <w:p w14:paraId="5DC5CB45" w14:textId="77777777" w:rsidR="00F915F6" w:rsidRPr="0068097F" w:rsidRDefault="00F915F6" w:rsidP="006809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AD2324" w14:textId="424AC492" w:rsidR="00F915F6" w:rsidRPr="0068097F" w:rsidRDefault="00492B0B" w:rsidP="0068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2B0B">
        <w:rPr>
          <w:rFonts w:ascii="Times New Roman" w:hAnsi="Times New Roman" w:cs="Times New Roman"/>
          <w:b/>
          <w:bCs/>
          <w:sz w:val="24"/>
          <w:szCs w:val="24"/>
        </w:rPr>
        <w:t>Слайд 9.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915F6" w:rsidRPr="0068097F">
        <w:rPr>
          <w:rFonts w:ascii="Times New Roman" w:hAnsi="Times New Roman" w:cs="Times New Roman"/>
          <w:sz w:val="24"/>
          <w:szCs w:val="24"/>
        </w:rPr>
        <w:t>Кодификатор ОГЭ 2026 г. РУССКИЙ ЯЗЫК, 9 класс. 22 / 39 © 2026 Федеральная служба по надзору в сфере образования и науки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46"/>
        <w:gridCol w:w="7087"/>
        <w:gridCol w:w="1412"/>
      </w:tblGrid>
      <w:tr w:rsidR="004A0C4C" w:rsidRPr="0068097F" w14:paraId="36F62B05" w14:textId="77777777" w:rsidTr="004A0C4C">
        <w:tc>
          <w:tcPr>
            <w:tcW w:w="846" w:type="dxa"/>
          </w:tcPr>
          <w:p w14:paraId="5F3FD700" w14:textId="12D51AF5" w:rsidR="004A0C4C" w:rsidRPr="0068097F" w:rsidRDefault="004A0C4C" w:rsidP="00680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97F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7087" w:type="dxa"/>
          </w:tcPr>
          <w:p w14:paraId="2F2807CC" w14:textId="3A269690" w:rsidR="004A0C4C" w:rsidRPr="0068097F" w:rsidRDefault="004A0C4C" w:rsidP="00680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97F">
              <w:rPr>
                <w:rFonts w:ascii="Times New Roman" w:hAnsi="Times New Roman" w:cs="Times New Roman"/>
                <w:sz w:val="24"/>
                <w:szCs w:val="24"/>
              </w:rPr>
              <w:t>Проверяемый элемент содержания</w:t>
            </w:r>
          </w:p>
        </w:tc>
        <w:tc>
          <w:tcPr>
            <w:tcW w:w="1412" w:type="dxa"/>
          </w:tcPr>
          <w:p w14:paraId="2DBFED0F" w14:textId="68053E5E" w:rsidR="004A0C4C" w:rsidRPr="002932CB" w:rsidRDefault="004A0C4C" w:rsidP="006809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932CB">
              <w:rPr>
                <w:rFonts w:ascii="Times New Roman" w:hAnsi="Times New Roman" w:cs="Times New Roman"/>
                <w:sz w:val="16"/>
                <w:szCs w:val="16"/>
              </w:rPr>
              <w:t>В программе какого класса изучается</w:t>
            </w:r>
          </w:p>
        </w:tc>
      </w:tr>
      <w:tr w:rsidR="004A0C4C" w:rsidRPr="0068097F" w14:paraId="68DD8864" w14:textId="77777777" w:rsidTr="004A0C4C">
        <w:tc>
          <w:tcPr>
            <w:tcW w:w="846" w:type="dxa"/>
          </w:tcPr>
          <w:p w14:paraId="1CDD3F1A" w14:textId="175EA672" w:rsidR="004A0C4C" w:rsidRPr="0068097F" w:rsidRDefault="004A0C4C" w:rsidP="00680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97F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087" w:type="dxa"/>
          </w:tcPr>
          <w:p w14:paraId="6ECA8B94" w14:textId="19335198" w:rsidR="004A0C4C" w:rsidRPr="0068097F" w:rsidRDefault="004A0C4C" w:rsidP="00680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97F">
              <w:rPr>
                <w:rFonts w:ascii="Times New Roman" w:hAnsi="Times New Roman" w:cs="Times New Roman"/>
                <w:sz w:val="24"/>
                <w:szCs w:val="24"/>
              </w:rPr>
              <w:t>Текст и его основные признаки</w:t>
            </w:r>
          </w:p>
        </w:tc>
        <w:tc>
          <w:tcPr>
            <w:tcW w:w="1412" w:type="dxa"/>
          </w:tcPr>
          <w:p w14:paraId="6B59A360" w14:textId="60CDE080" w:rsidR="004A0C4C" w:rsidRPr="0068097F" w:rsidRDefault="004A0C4C" w:rsidP="00680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9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A0C4C" w:rsidRPr="0068097F" w14:paraId="79C2EA38" w14:textId="77777777" w:rsidTr="004A0C4C">
        <w:tc>
          <w:tcPr>
            <w:tcW w:w="846" w:type="dxa"/>
          </w:tcPr>
          <w:p w14:paraId="15C66189" w14:textId="74D7F450" w:rsidR="004A0C4C" w:rsidRPr="0068097F" w:rsidRDefault="004A0C4C" w:rsidP="00680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97F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087" w:type="dxa"/>
          </w:tcPr>
          <w:p w14:paraId="76988C40" w14:textId="50CACADA" w:rsidR="004A0C4C" w:rsidRPr="0068097F" w:rsidRDefault="004A0C4C" w:rsidP="00680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97F">
              <w:rPr>
                <w:rFonts w:ascii="Times New Roman" w:hAnsi="Times New Roman" w:cs="Times New Roman"/>
                <w:sz w:val="24"/>
                <w:szCs w:val="24"/>
              </w:rPr>
              <w:t>Функционально-смысловые типы речи: повествование как тип речи</w:t>
            </w:r>
          </w:p>
        </w:tc>
        <w:tc>
          <w:tcPr>
            <w:tcW w:w="1412" w:type="dxa"/>
          </w:tcPr>
          <w:p w14:paraId="7FE4C1B4" w14:textId="77777777" w:rsidR="004A0C4C" w:rsidRPr="0068097F" w:rsidRDefault="004A0C4C" w:rsidP="00680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97F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  <w:p w14:paraId="55495807" w14:textId="77777777" w:rsidR="004A0C4C" w:rsidRPr="0068097F" w:rsidRDefault="004A0C4C" w:rsidP="006809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C4C" w:rsidRPr="0068097F" w14:paraId="346A3702" w14:textId="77777777" w:rsidTr="004A0C4C">
        <w:tc>
          <w:tcPr>
            <w:tcW w:w="846" w:type="dxa"/>
          </w:tcPr>
          <w:p w14:paraId="45A052D7" w14:textId="605FA281" w:rsidR="004A0C4C" w:rsidRPr="0068097F" w:rsidRDefault="004A0C4C" w:rsidP="00680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97F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087" w:type="dxa"/>
          </w:tcPr>
          <w:p w14:paraId="3296DC8C" w14:textId="234E2497" w:rsidR="004A0C4C" w:rsidRPr="0068097F" w:rsidRDefault="004A0C4C" w:rsidP="00680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97F">
              <w:rPr>
                <w:rFonts w:ascii="Times New Roman" w:hAnsi="Times New Roman" w:cs="Times New Roman"/>
                <w:sz w:val="24"/>
                <w:szCs w:val="24"/>
              </w:rPr>
              <w:t>Функционально-смысловые типы речи: описание как тип речи</w:t>
            </w:r>
          </w:p>
        </w:tc>
        <w:tc>
          <w:tcPr>
            <w:tcW w:w="1412" w:type="dxa"/>
          </w:tcPr>
          <w:p w14:paraId="3896A76C" w14:textId="77777777" w:rsidR="004A0C4C" w:rsidRPr="0068097F" w:rsidRDefault="004A0C4C" w:rsidP="00680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97F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  <w:p w14:paraId="6097A38D" w14:textId="77777777" w:rsidR="004A0C4C" w:rsidRPr="0068097F" w:rsidRDefault="004A0C4C" w:rsidP="006809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C4C" w:rsidRPr="0068097F" w14:paraId="24A32444" w14:textId="77777777" w:rsidTr="004A0C4C">
        <w:tc>
          <w:tcPr>
            <w:tcW w:w="846" w:type="dxa"/>
          </w:tcPr>
          <w:p w14:paraId="69CD18F2" w14:textId="26454BE3" w:rsidR="004A0C4C" w:rsidRPr="0068097F" w:rsidRDefault="004A0C4C" w:rsidP="00680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97F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087" w:type="dxa"/>
          </w:tcPr>
          <w:p w14:paraId="7C42F837" w14:textId="23A410DA" w:rsidR="004A0C4C" w:rsidRPr="0068097F" w:rsidRDefault="004A0C4C" w:rsidP="00680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97F">
              <w:rPr>
                <w:rFonts w:ascii="Times New Roman" w:hAnsi="Times New Roman" w:cs="Times New Roman"/>
                <w:sz w:val="24"/>
                <w:szCs w:val="24"/>
              </w:rPr>
              <w:t>Функционально-смысловые типы речи: рассуждение как тип речи</w:t>
            </w:r>
          </w:p>
        </w:tc>
        <w:tc>
          <w:tcPr>
            <w:tcW w:w="1412" w:type="dxa"/>
          </w:tcPr>
          <w:p w14:paraId="3039634C" w14:textId="48676995" w:rsidR="004A0C4C" w:rsidRPr="0068097F" w:rsidRDefault="004A0C4C" w:rsidP="00680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97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A0C4C" w:rsidRPr="0068097F" w14:paraId="2BD6ADE2" w14:textId="77777777" w:rsidTr="004A0C4C">
        <w:tc>
          <w:tcPr>
            <w:tcW w:w="846" w:type="dxa"/>
          </w:tcPr>
          <w:p w14:paraId="21B30D63" w14:textId="5287CB6E" w:rsidR="004A0C4C" w:rsidRPr="0068097F" w:rsidRDefault="004A0C4C" w:rsidP="00680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97F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087" w:type="dxa"/>
          </w:tcPr>
          <w:p w14:paraId="6D1549C8" w14:textId="73AA3E28" w:rsidR="004A0C4C" w:rsidRPr="0068097F" w:rsidRDefault="004A0C4C" w:rsidP="00680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97F">
              <w:rPr>
                <w:rFonts w:ascii="Times New Roman" w:hAnsi="Times New Roman" w:cs="Times New Roman"/>
                <w:sz w:val="24"/>
                <w:szCs w:val="24"/>
              </w:rPr>
              <w:t>Сочетание разных функционально-смысловых типов речи в тексте</w:t>
            </w:r>
          </w:p>
        </w:tc>
        <w:tc>
          <w:tcPr>
            <w:tcW w:w="1412" w:type="dxa"/>
          </w:tcPr>
          <w:p w14:paraId="64BC6E0C" w14:textId="17CEF9CE" w:rsidR="004A0C4C" w:rsidRPr="0068097F" w:rsidRDefault="004A0C4C" w:rsidP="00680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97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A0C4C" w:rsidRPr="0068097F" w14:paraId="66E80223" w14:textId="77777777" w:rsidTr="004A0C4C">
        <w:tc>
          <w:tcPr>
            <w:tcW w:w="846" w:type="dxa"/>
          </w:tcPr>
          <w:p w14:paraId="3BCD696B" w14:textId="18524070" w:rsidR="004A0C4C" w:rsidRPr="0068097F" w:rsidRDefault="004A0C4C" w:rsidP="00680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97F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087" w:type="dxa"/>
          </w:tcPr>
          <w:p w14:paraId="5251F653" w14:textId="4C4B7D3E" w:rsidR="004A0C4C" w:rsidRPr="0068097F" w:rsidRDefault="004A0C4C" w:rsidP="00680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97F">
              <w:rPr>
                <w:rFonts w:ascii="Times New Roman" w:hAnsi="Times New Roman" w:cs="Times New Roman"/>
                <w:sz w:val="24"/>
                <w:szCs w:val="24"/>
              </w:rPr>
              <w:t xml:space="preserve">Смысловой анализ текста: его композиционных особенностей, </w:t>
            </w:r>
            <w:proofErr w:type="spellStart"/>
            <w:r w:rsidRPr="0068097F">
              <w:rPr>
                <w:rFonts w:ascii="Times New Roman" w:hAnsi="Times New Roman" w:cs="Times New Roman"/>
                <w:sz w:val="24"/>
                <w:szCs w:val="24"/>
              </w:rPr>
              <w:t>микротем</w:t>
            </w:r>
            <w:proofErr w:type="spellEnd"/>
            <w:r w:rsidRPr="0068097F">
              <w:rPr>
                <w:rFonts w:ascii="Times New Roman" w:hAnsi="Times New Roman" w:cs="Times New Roman"/>
                <w:sz w:val="24"/>
                <w:szCs w:val="24"/>
              </w:rPr>
              <w:t xml:space="preserve">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  <w:tc>
          <w:tcPr>
            <w:tcW w:w="1412" w:type="dxa"/>
          </w:tcPr>
          <w:p w14:paraId="60440761" w14:textId="77777777" w:rsidR="004A0C4C" w:rsidRPr="0068097F" w:rsidRDefault="004A0C4C" w:rsidP="00680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97F">
              <w:rPr>
                <w:rFonts w:ascii="Times New Roman" w:hAnsi="Times New Roman" w:cs="Times New Roman"/>
                <w:sz w:val="24"/>
                <w:szCs w:val="24"/>
              </w:rPr>
              <w:t xml:space="preserve">5–7 </w:t>
            </w:r>
          </w:p>
          <w:p w14:paraId="2D63C0CB" w14:textId="77777777" w:rsidR="004A0C4C" w:rsidRPr="0068097F" w:rsidRDefault="004A0C4C" w:rsidP="006809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C4C" w:rsidRPr="0068097F" w14:paraId="393B60C5" w14:textId="77777777" w:rsidTr="004A0C4C">
        <w:tc>
          <w:tcPr>
            <w:tcW w:w="846" w:type="dxa"/>
          </w:tcPr>
          <w:p w14:paraId="25F00D1B" w14:textId="03990444" w:rsidR="004A0C4C" w:rsidRPr="0068097F" w:rsidRDefault="004A0C4C" w:rsidP="00680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97F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7087" w:type="dxa"/>
          </w:tcPr>
          <w:p w14:paraId="0533955C" w14:textId="093AC26F" w:rsidR="004A0C4C" w:rsidRPr="0068097F" w:rsidRDefault="004A0C4C" w:rsidP="00680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97F">
              <w:rPr>
                <w:rFonts w:ascii="Times New Roman" w:hAnsi="Times New Roman" w:cs="Times New Roman"/>
                <w:sz w:val="24"/>
                <w:szCs w:val="24"/>
              </w:rPr>
              <w:t>Композиционная структура текста. Абзац как средство членения текста на композиционно-смысловые части</w:t>
            </w:r>
          </w:p>
        </w:tc>
        <w:tc>
          <w:tcPr>
            <w:tcW w:w="1412" w:type="dxa"/>
          </w:tcPr>
          <w:p w14:paraId="26F5A804" w14:textId="137D2421" w:rsidR="004A0C4C" w:rsidRPr="0068097F" w:rsidRDefault="004A0C4C" w:rsidP="00680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9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A0C4C" w:rsidRPr="0068097F" w14:paraId="3F81B19E" w14:textId="77777777" w:rsidTr="004A0C4C">
        <w:tc>
          <w:tcPr>
            <w:tcW w:w="846" w:type="dxa"/>
          </w:tcPr>
          <w:p w14:paraId="5ADC650E" w14:textId="38252896" w:rsidR="004A0C4C" w:rsidRPr="0068097F" w:rsidRDefault="004A0C4C" w:rsidP="00680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97F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7087" w:type="dxa"/>
          </w:tcPr>
          <w:p w14:paraId="541DAD11" w14:textId="07A8757E" w:rsidR="004A0C4C" w:rsidRPr="0068097F" w:rsidRDefault="004A0C4C" w:rsidP="00680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97F">
              <w:rPr>
                <w:rFonts w:ascii="Times New Roman" w:hAnsi="Times New Roman" w:cs="Times New Roman"/>
                <w:sz w:val="24"/>
                <w:szCs w:val="24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  <w:tc>
          <w:tcPr>
            <w:tcW w:w="1412" w:type="dxa"/>
          </w:tcPr>
          <w:p w14:paraId="2ACD5D71" w14:textId="77777777" w:rsidR="004A0C4C" w:rsidRPr="0068097F" w:rsidRDefault="004A0C4C" w:rsidP="00680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97F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  <w:p w14:paraId="11853CFF" w14:textId="77777777" w:rsidR="004A0C4C" w:rsidRPr="0068097F" w:rsidRDefault="004A0C4C" w:rsidP="006809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C4C" w:rsidRPr="0068097F" w14:paraId="655CD04C" w14:textId="77777777" w:rsidTr="004A0C4C">
        <w:tc>
          <w:tcPr>
            <w:tcW w:w="846" w:type="dxa"/>
          </w:tcPr>
          <w:p w14:paraId="7A652B64" w14:textId="24037BCE" w:rsidR="004A0C4C" w:rsidRPr="0068097F" w:rsidRDefault="004A0C4C" w:rsidP="00680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97F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7087" w:type="dxa"/>
          </w:tcPr>
          <w:p w14:paraId="163EA400" w14:textId="76659DD7" w:rsidR="004A0C4C" w:rsidRPr="0068097F" w:rsidRDefault="004A0C4C" w:rsidP="00680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97F">
              <w:rPr>
                <w:rFonts w:ascii="Times New Roman" w:hAnsi="Times New Roman" w:cs="Times New Roman"/>
                <w:sz w:val="24"/>
                <w:szCs w:val="24"/>
              </w:rPr>
              <w:t>Способы и средства связи предложений в тексте (обобщение)</w:t>
            </w:r>
          </w:p>
        </w:tc>
        <w:tc>
          <w:tcPr>
            <w:tcW w:w="1412" w:type="dxa"/>
          </w:tcPr>
          <w:p w14:paraId="7C265376" w14:textId="70CA5985" w:rsidR="004A0C4C" w:rsidRPr="0068097F" w:rsidRDefault="004A0C4C" w:rsidP="00680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97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A0C4C" w:rsidRPr="0068097F" w14:paraId="23AF6E90" w14:textId="77777777" w:rsidTr="004A0C4C">
        <w:tc>
          <w:tcPr>
            <w:tcW w:w="846" w:type="dxa"/>
          </w:tcPr>
          <w:p w14:paraId="2F2DB419" w14:textId="71AB0E4D" w:rsidR="004A0C4C" w:rsidRPr="0068097F" w:rsidRDefault="004A0C4C" w:rsidP="00680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97F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7087" w:type="dxa"/>
          </w:tcPr>
          <w:p w14:paraId="0762DE81" w14:textId="7E3AA548" w:rsidR="004A0C4C" w:rsidRPr="0068097F" w:rsidRDefault="004A0C4C" w:rsidP="00680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97F">
              <w:rPr>
                <w:rFonts w:ascii="Times New Roman" w:hAnsi="Times New Roman" w:cs="Times New Roman"/>
                <w:sz w:val="24"/>
                <w:szCs w:val="24"/>
              </w:rPr>
              <w:t>Информационная переработка текста: главная и второстепенная информация</w:t>
            </w:r>
          </w:p>
        </w:tc>
        <w:tc>
          <w:tcPr>
            <w:tcW w:w="1412" w:type="dxa"/>
          </w:tcPr>
          <w:p w14:paraId="76FEAFE9" w14:textId="2C1F5F5A" w:rsidR="004A0C4C" w:rsidRPr="0068097F" w:rsidRDefault="004A0C4C" w:rsidP="00680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9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A0C4C" w:rsidRPr="0068097F" w14:paraId="1E0FC81D" w14:textId="77777777" w:rsidTr="004A0C4C">
        <w:tc>
          <w:tcPr>
            <w:tcW w:w="846" w:type="dxa"/>
          </w:tcPr>
          <w:p w14:paraId="3EB82A63" w14:textId="7888981A" w:rsidR="004A0C4C" w:rsidRPr="0068097F" w:rsidRDefault="004A0C4C" w:rsidP="00680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97F"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7087" w:type="dxa"/>
          </w:tcPr>
          <w:p w14:paraId="3A3EEA9D" w14:textId="1362C305" w:rsidR="004A0C4C" w:rsidRPr="0068097F" w:rsidRDefault="004A0C4C" w:rsidP="00680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97F">
              <w:rPr>
                <w:rFonts w:ascii="Times New Roman" w:hAnsi="Times New Roman" w:cs="Times New Roman"/>
                <w:sz w:val="24"/>
                <w:szCs w:val="24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1412" w:type="dxa"/>
          </w:tcPr>
          <w:p w14:paraId="1ABB49ED" w14:textId="4356394A" w:rsidR="004A0C4C" w:rsidRPr="0068097F" w:rsidRDefault="004A0C4C" w:rsidP="00680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9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A0C4C" w:rsidRPr="0068097F" w14:paraId="7A272265" w14:textId="77777777" w:rsidTr="004A0C4C">
        <w:tc>
          <w:tcPr>
            <w:tcW w:w="846" w:type="dxa"/>
          </w:tcPr>
          <w:p w14:paraId="5C451FC0" w14:textId="65C8A95E" w:rsidR="004A0C4C" w:rsidRPr="0068097F" w:rsidRDefault="004A0C4C" w:rsidP="00680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97F"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7087" w:type="dxa"/>
          </w:tcPr>
          <w:p w14:paraId="62DFF88B" w14:textId="30227E6A" w:rsidR="004A0C4C" w:rsidRPr="0068097F" w:rsidRDefault="004A0C4C" w:rsidP="00680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97F">
              <w:rPr>
                <w:rFonts w:ascii="Times New Roman" w:hAnsi="Times New Roman" w:cs="Times New Roman"/>
                <w:sz w:val="24"/>
                <w:szCs w:val="24"/>
              </w:rPr>
              <w:t>Информационная переработка текста: назывной и вопросный план текста</w:t>
            </w:r>
          </w:p>
        </w:tc>
        <w:tc>
          <w:tcPr>
            <w:tcW w:w="1412" w:type="dxa"/>
          </w:tcPr>
          <w:p w14:paraId="454EC6A3" w14:textId="2E8CDEBD" w:rsidR="004A0C4C" w:rsidRPr="0068097F" w:rsidRDefault="004A0C4C" w:rsidP="00680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9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A0C4C" w:rsidRPr="0068097F" w14:paraId="1DE91235" w14:textId="77777777" w:rsidTr="004A0C4C">
        <w:tc>
          <w:tcPr>
            <w:tcW w:w="846" w:type="dxa"/>
          </w:tcPr>
          <w:p w14:paraId="5DA01486" w14:textId="641B3B9F" w:rsidR="004A0C4C" w:rsidRPr="0068097F" w:rsidRDefault="004A0C4C" w:rsidP="00680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97F">
              <w:rPr>
                <w:rFonts w:ascii="Times New Roman" w:hAnsi="Times New Roman" w:cs="Times New Roman"/>
                <w:sz w:val="24"/>
                <w:szCs w:val="24"/>
              </w:rPr>
              <w:t>2.13</w:t>
            </w:r>
          </w:p>
        </w:tc>
        <w:tc>
          <w:tcPr>
            <w:tcW w:w="7087" w:type="dxa"/>
          </w:tcPr>
          <w:p w14:paraId="61402E79" w14:textId="3E718DA2" w:rsidR="004A0C4C" w:rsidRPr="0068097F" w:rsidRDefault="004A0C4C" w:rsidP="00680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97F">
              <w:rPr>
                <w:rFonts w:ascii="Times New Roman" w:hAnsi="Times New Roman" w:cs="Times New Roman"/>
                <w:sz w:val="24"/>
                <w:szCs w:val="24"/>
              </w:rPr>
              <w:t>Информационная переработка текста: тезисный план текста</w:t>
            </w:r>
          </w:p>
        </w:tc>
        <w:tc>
          <w:tcPr>
            <w:tcW w:w="1412" w:type="dxa"/>
          </w:tcPr>
          <w:p w14:paraId="398548E0" w14:textId="77777777" w:rsidR="004A0C4C" w:rsidRPr="0068097F" w:rsidRDefault="004A0C4C" w:rsidP="00680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97F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  <w:p w14:paraId="7643B0F8" w14:textId="77777777" w:rsidR="004A0C4C" w:rsidRPr="0068097F" w:rsidRDefault="004A0C4C" w:rsidP="006809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C4C" w:rsidRPr="0068097F" w14:paraId="62F0E64D" w14:textId="77777777" w:rsidTr="004A0C4C">
        <w:tc>
          <w:tcPr>
            <w:tcW w:w="846" w:type="dxa"/>
          </w:tcPr>
          <w:p w14:paraId="1C28CF2C" w14:textId="4871EB6B" w:rsidR="004A0C4C" w:rsidRPr="0068097F" w:rsidRDefault="004A0C4C" w:rsidP="00680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97F">
              <w:rPr>
                <w:rFonts w:ascii="Times New Roman" w:hAnsi="Times New Roman" w:cs="Times New Roman"/>
                <w:sz w:val="24"/>
                <w:szCs w:val="24"/>
              </w:rPr>
              <w:t>2.14</w:t>
            </w:r>
          </w:p>
        </w:tc>
        <w:tc>
          <w:tcPr>
            <w:tcW w:w="7087" w:type="dxa"/>
          </w:tcPr>
          <w:p w14:paraId="64A09AB5" w14:textId="646D8AA5" w:rsidR="004A0C4C" w:rsidRPr="0068097F" w:rsidRDefault="004A0C4C" w:rsidP="00680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97F">
              <w:rPr>
                <w:rFonts w:ascii="Times New Roman" w:hAnsi="Times New Roman" w:cs="Times New Roman"/>
                <w:sz w:val="24"/>
                <w:szCs w:val="24"/>
              </w:rPr>
              <w:t>Информационная переработка текста: тезисы, конспект</w:t>
            </w:r>
          </w:p>
        </w:tc>
        <w:tc>
          <w:tcPr>
            <w:tcW w:w="1412" w:type="dxa"/>
          </w:tcPr>
          <w:p w14:paraId="47044DE4" w14:textId="77777777" w:rsidR="004A0C4C" w:rsidRPr="0068097F" w:rsidRDefault="004A0C4C" w:rsidP="00680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97F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  <w:p w14:paraId="005BF5CA" w14:textId="77777777" w:rsidR="004A0C4C" w:rsidRPr="0068097F" w:rsidRDefault="004A0C4C" w:rsidP="006809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C4C" w:rsidRPr="0068097F" w14:paraId="52031DEE" w14:textId="77777777" w:rsidTr="004A0C4C">
        <w:tc>
          <w:tcPr>
            <w:tcW w:w="846" w:type="dxa"/>
          </w:tcPr>
          <w:p w14:paraId="1F1366E5" w14:textId="3818A00D" w:rsidR="004A0C4C" w:rsidRPr="0068097F" w:rsidRDefault="004A0C4C" w:rsidP="00680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97F">
              <w:rPr>
                <w:rFonts w:ascii="Times New Roman" w:hAnsi="Times New Roman" w:cs="Times New Roman"/>
                <w:sz w:val="24"/>
                <w:szCs w:val="24"/>
              </w:rPr>
              <w:t>2.15</w:t>
            </w:r>
          </w:p>
        </w:tc>
        <w:tc>
          <w:tcPr>
            <w:tcW w:w="7087" w:type="dxa"/>
          </w:tcPr>
          <w:p w14:paraId="465F2F97" w14:textId="24014BB1" w:rsidR="004A0C4C" w:rsidRPr="0068097F" w:rsidRDefault="004A0C4C" w:rsidP="00680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97F">
              <w:rPr>
                <w:rFonts w:ascii="Times New Roman" w:hAnsi="Times New Roman" w:cs="Times New Roman"/>
                <w:sz w:val="24"/>
                <w:szCs w:val="24"/>
              </w:rPr>
              <w:t>Информационная переработка текста: извлечение информации из различных источников; использование лингвистических словарей</w:t>
            </w:r>
          </w:p>
        </w:tc>
        <w:tc>
          <w:tcPr>
            <w:tcW w:w="1412" w:type="dxa"/>
          </w:tcPr>
          <w:p w14:paraId="4CB189DF" w14:textId="1590DFD3" w:rsidR="004A0C4C" w:rsidRPr="0068097F" w:rsidRDefault="004A0C4C" w:rsidP="00680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97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A0C4C" w:rsidRPr="0068097F" w14:paraId="3F59DC6A" w14:textId="77777777" w:rsidTr="004A0C4C">
        <w:tc>
          <w:tcPr>
            <w:tcW w:w="846" w:type="dxa"/>
          </w:tcPr>
          <w:p w14:paraId="628F82A0" w14:textId="7163AF69" w:rsidR="004A0C4C" w:rsidRPr="0068097F" w:rsidRDefault="004A0C4C" w:rsidP="00680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97F">
              <w:rPr>
                <w:rFonts w:ascii="Times New Roman" w:hAnsi="Times New Roman" w:cs="Times New Roman"/>
                <w:sz w:val="24"/>
                <w:szCs w:val="24"/>
              </w:rPr>
              <w:t>2.16</w:t>
            </w:r>
          </w:p>
        </w:tc>
        <w:tc>
          <w:tcPr>
            <w:tcW w:w="7087" w:type="dxa"/>
          </w:tcPr>
          <w:p w14:paraId="369322CC" w14:textId="41773DD8" w:rsidR="004A0C4C" w:rsidRPr="0068097F" w:rsidRDefault="004A0C4C" w:rsidP="00680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97F">
              <w:rPr>
                <w:rFonts w:ascii="Times New Roman" w:hAnsi="Times New Roman" w:cs="Times New Roman"/>
                <w:sz w:val="24"/>
                <w:szCs w:val="24"/>
              </w:rPr>
              <w:t>Информационная переработка текста: приёмы работы с учебной книгой, лингвистическими словарями, справочной литературой</w:t>
            </w:r>
          </w:p>
        </w:tc>
        <w:tc>
          <w:tcPr>
            <w:tcW w:w="1412" w:type="dxa"/>
          </w:tcPr>
          <w:p w14:paraId="46C35C3A" w14:textId="77777777" w:rsidR="004A0C4C" w:rsidRPr="0068097F" w:rsidRDefault="004A0C4C" w:rsidP="00680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97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14:paraId="45AAAA73" w14:textId="77777777" w:rsidR="004A0C4C" w:rsidRPr="0068097F" w:rsidRDefault="004A0C4C" w:rsidP="006809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D71B9B8" w14:textId="6C5C5DF1" w:rsidR="00F915F6" w:rsidRPr="0068097F" w:rsidRDefault="00F915F6" w:rsidP="0068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D7489C0" w14:textId="15A3081B" w:rsidR="00F915F6" w:rsidRPr="00492B0B" w:rsidRDefault="00492B0B" w:rsidP="0068097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92B0B">
        <w:rPr>
          <w:rFonts w:ascii="Times New Roman" w:hAnsi="Times New Roman" w:cs="Times New Roman"/>
          <w:b/>
          <w:bCs/>
          <w:sz w:val="24"/>
          <w:szCs w:val="24"/>
        </w:rPr>
        <w:t>Слайд 10.</w:t>
      </w:r>
    </w:p>
    <w:p w14:paraId="64A4B502" w14:textId="2CD8037B" w:rsidR="00F915F6" w:rsidRPr="0068097F" w:rsidRDefault="00F915F6" w:rsidP="0068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097F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1. С</w:t>
      </w:r>
      <w:r w:rsidRPr="0068097F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>жатое изложение</w:t>
      </w:r>
    </w:p>
    <w:p w14:paraId="0738D870" w14:textId="19517290" w:rsidR="00F915F6" w:rsidRPr="0068097F" w:rsidRDefault="00F915F6" w:rsidP="0068097F">
      <w:pPr>
        <w:pStyle w:val="basis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68097F">
        <w:rPr>
          <w:color w:val="333333"/>
        </w:rPr>
        <w:t>Прослушайте текст и напишите сжатое изложение.</w:t>
      </w:r>
    </w:p>
    <w:p w14:paraId="2AD3F344" w14:textId="77777777" w:rsidR="00F915F6" w:rsidRPr="0068097F" w:rsidRDefault="00F915F6" w:rsidP="0068097F">
      <w:pPr>
        <w:pStyle w:val="basis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68097F">
        <w:rPr>
          <w:color w:val="333333"/>
        </w:rPr>
        <w:t xml:space="preserve">Учтите, что Вы должны передать главное содержание как каждой </w:t>
      </w:r>
      <w:proofErr w:type="spellStart"/>
      <w:r w:rsidRPr="0068097F">
        <w:rPr>
          <w:color w:val="333333"/>
        </w:rPr>
        <w:t>микротемы</w:t>
      </w:r>
      <w:proofErr w:type="spellEnd"/>
      <w:r w:rsidRPr="0068097F">
        <w:rPr>
          <w:color w:val="333333"/>
        </w:rPr>
        <w:t>, так и всего текста в целом.</w:t>
      </w:r>
    </w:p>
    <w:p w14:paraId="2028427C" w14:textId="77777777" w:rsidR="00F915F6" w:rsidRPr="0068097F" w:rsidRDefault="00F915F6" w:rsidP="0068097F">
      <w:pPr>
        <w:pStyle w:val="basis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68097F">
        <w:rPr>
          <w:color w:val="333333"/>
        </w:rPr>
        <w:t>Объём изложения – не менее 70 слов.</w:t>
      </w:r>
    </w:p>
    <w:p w14:paraId="438B4D2A" w14:textId="47C6E8E9" w:rsidR="00F915F6" w:rsidRPr="0068097F" w:rsidRDefault="00F915F6" w:rsidP="0068097F">
      <w:pPr>
        <w:pStyle w:val="basis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68097F">
        <w:rPr>
          <w:color w:val="333333"/>
        </w:rPr>
        <w:t>Пишите изложение аккуратно, разборчивым почерком.</w:t>
      </w:r>
    </w:p>
    <w:p w14:paraId="416A7CA9" w14:textId="3FF00203" w:rsidR="00F915F6" w:rsidRPr="00492B0B" w:rsidRDefault="00F915F6" w:rsidP="0068097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0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92B0B" w:rsidRPr="00492B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Слайд 11.</w:t>
      </w:r>
    </w:p>
    <w:p w14:paraId="01FD6309" w14:textId="44CD1265" w:rsidR="00F915F6" w:rsidRPr="0068097F" w:rsidRDefault="00F915F6" w:rsidP="006809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97F">
        <w:rPr>
          <w:rFonts w:ascii="Times New Roman" w:eastAsia="Times New Roman" w:hAnsi="Times New Roman" w:cs="Times New Roman"/>
          <w:sz w:val="24"/>
          <w:szCs w:val="24"/>
          <w:lang w:eastAsia="ru-RU"/>
        </w:rPr>
        <w:t>2-12. Тестовые задания</w:t>
      </w:r>
    </w:p>
    <w:p w14:paraId="7DC7AC93" w14:textId="77777777" w:rsidR="00F915F6" w:rsidRPr="0068097F" w:rsidRDefault="00F915F6" w:rsidP="0068097F">
      <w:pPr>
        <w:pStyle w:val="leftmargin"/>
        <w:spacing w:before="0" w:beforeAutospacing="0" w:after="0" w:afterAutospacing="0"/>
      </w:pPr>
      <w:r w:rsidRPr="0068097F">
        <w:t xml:space="preserve">10. </w:t>
      </w:r>
      <w:r w:rsidRPr="0068097F">
        <w:rPr>
          <w:i/>
          <w:iCs/>
        </w:rPr>
        <w:t>Анализ содержания текста.</w:t>
      </w:r>
    </w:p>
    <w:p w14:paraId="70348267" w14:textId="2D351B1F" w:rsidR="00F915F6" w:rsidRPr="0068097F" w:rsidRDefault="00F915F6" w:rsidP="0068097F">
      <w:pPr>
        <w:pStyle w:val="leftmargin"/>
        <w:spacing w:before="0" w:beforeAutospacing="0" w:after="0" w:afterAutospacing="0"/>
      </w:pPr>
      <w:r w:rsidRPr="0068097F">
        <w:lastRenderedPageBreak/>
        <w:t>Какие из высказываний соответствуют содержанию текста? Укажите номера ответов.</w:t>
      </w:r>
    </w:p>
    <w:p w14:paraId="1599307C" w14:textId="77777777" w:rsidR="006308E3" w:rsidRPr="0068097F" w:rsidRDefault="006308E3" w:rsidP="0068097F">
      <w:pPr>
        <w:pStyle w:val="leftmargin"/>
        <w:spacing w:before="0" w:beforeAutospacing="0" w:after="0" w:afterAutospacing="0"/>
      </w:pPr>
      <w:r w:rsidRPr="0068097F">
        <w:t>1)  У Елены Сергеевны были прекрасные отношения с соседями.</w:t>
      </w:r>
    </w:p>
    <w:p w14:paraId="30E5D093" w14:textId="77777777" w:rsidR="006308E3" w:rsidRPr="0068097F" w:rsidRDefault="006308E3" w:rsidP="0068097F">
      <w:pPr>
        <w:pStyle w:val="leftmargin"/>
        <w:spacing w:before="0" w:beforeAutospacing="0" w:after="0" w:afterAutospacing="0"/>
      </w:pPr>
      <w:r w:rsidRPr="0068097F">
        <w:t xml:space="preserve">2)  После прихода переодетого Дементьева </w:t>
      </w:r>
      <w:proofErr w:type="spellStart"/>
      <w:r w:rsidRPr="0068097F">
        <w:t>Мордатенковы</w:t>
      </w:r>
      <w:proofErr w:type="spellEnd"/>
      <w:r w:rsidRPr="0068097F">
        <w:t xml:space="preserve"> постарались наладить отношения с учительницей и даже подарили Елене Сергеевне новый кухонный столик.</w:t>
      </w:r>
    </w:p>
    <w:p w14:paraId="7B7F74D6" w14:textId="77777777" w:rsidR="006308E3" w:rsidRPr="0068097F" w:rsidRDefault="006308E3" w:rsidP="0068097F">
      <w:pPr>
        <w:pStyle w:val="leftmargin"/>
        <w:spacing w:before="0" w:beforeAutospacing="0" w:after="0" w:afterAutospacing="0"/>
      </w:pPr>
      <w:r w:rsidRPr="0068097F">
        <w:t>3)  Дементьев был бывшим учеником Елены Сергеевны.</w:t>
      </w:r>
    </w:p>
    <w:p w14:paraId="63B222FC" w14:textId="77777777" w:rsidR="006308E3" w:rsidRPr="0068097F" w:rsidRDefault="006308E3" w:rsidP="0068097F">
      <w:pPr>
        <w:pStyle w:val="leftmargin"/>
        <w:spacing w:before="0" w:beforeAutospacing="0" w:after="0" w:afterAutospacing="0"/>
      </w:pPr>
      <w:r w:rsidRPr="0068097F">
        <w:t>4)  Елена Сергеевна пожаловалась Дементьеву на то, что ей хамил управдом.</w:t>
      </w:r>
    </w:p>
    <w:p w14:paraId="43F51775" w14:textId="77777777" w:rsidR="006308E3" w:rsidRPr="0068097F" w:rsidRDefault="006308E3" w:rsidP="0068097F">
      <w:pPr>
        <w:pStyle w:val="leftmargin"/>
        <w:spacing w:before="0" w:beforeAutospacing="0" w:after="0" w:afterAutospacing="0"/>
      </w:pPr>
      <w:r w:rsidRPr="0068097F">
        <w:t xml:space="preserve">5)  Гость вёл себя очень нагло, поэтому </w:t>
      </w:r>
      <w:proofErr w:type="spellStart"/>
      <w:r w:rsidRPr="0068097F">
        <w:t>Мордатенков</w:t>
      </w:r>
      <w:proofErr w:type="spellEnd"/>
      <w:r w:rsidRPr="0068097F">
        <w:t xml:space="preserve"> выгнал его из квартиры.</w:t>
      </w:r>
    </w:p>
    <w:p w14:paraId="695E4D20" w14:textId="6121CA89" w:rsidR="006308E3" w:rsidRDefault="006308E3" w:rsidP="0068097F">
      <w:pPr>
        <w:pStyle w:val="leftmargin"/>
        <w:spacing w:before="0" w:beforeAutospacing="0" w:after="0" w:afterAutospacing="0"/>
      </w:pPr>
      <w:r w:rsidRPr="0068097F">
        <w:t>Ответ: 23</w:t>
      </w:r>
    </w:p>
    <w:p w14:paraId="33FA7FEB" w14:textId="77777777" w:rsidR="00492B0B" w:rsidRPr="0068097F" w:rsidRDefault="00492B0B" w:rsidP="0068097F">
      <w:pPr>
        <w:pStyle w:val="leftmargin"/>
        <w:spacing w:before="0" w:beforeAutospacing="0" w:after="0" w:afterAutospacing="0"/>
      </w:pPr>
    </w:p>
    <w:p w14:paraId="1FBB1F32" w14:textId="77777777" w:rsidR="00492B0B" w:rsidRDefault="00492B0B" w:rsidP="0068097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92B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Слайд 12.</w:t>
      </w:r>
    </w:p>
    <w:p w14:paraId="0A477A3F" w14:textId="2C0A3C61" w:rsidR="00F915F6" w:rsidRPr="0068097F" w:rsidRDefault="00F915F6" w:rsidP="006809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2B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</w:t>
      </w:r>
      <w:r w:rsidRPr="00680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Сочинение-рассуждение</w:t>
      </w:r>
    </w:p>
    <w:p w14:paraId="3B7714AC" w14:textId="08242A19" w:rsidR="00F915F6" w:rsidRPr="0068097F" w:rsidRDefault="00F915F6" w:rsidP="0068097F">
      <w:pPr>
        <w:pStyle w:val="a4"/>
        <w:spacing w:before="0" w:beforeAutospacing="0" w:after="0" w:afterAutospacing="0"/>
      </w:pPr>
      <w:r w:rsidRPr="0068097F">
        <w:t xml:space="preserve">2. Напишите сочинение-рассуждение. Объясните, как Вы понимаете смысл финала текста: </w:t>
      </w:r>
      <w:r w:rsidRPr="0068097F">
        <w:rPr>
          <w:b/>
          <w:bCs/>
        </w:rPr>
        <w:t>«„Ну надо же было догадаться!”  — приговаривала счастливая Елена Сергеевна».</w:t>
      </w:r>
    </w:p>
    <w:p w14:paraId="6260D795" w14:textId="77777777" w:rsidR="00F915F6" w:rsidRPr="0068097F" w:rsidRDefault="00F915F6" w:rsidP="0068097F">
      <w:pPr>
        <w:pStyle w:val="leftmargin"/>
        <w:spacing w:before="0" w:beforeAutospacing="0" w:after="0" w:afterAutospacing="0"/>
      </w:pPr>
      <w:r w:rsidRPr="0068097F">
        <w:t xml:space="preserve">Дайте ответ на вопрос, сформулированный в теме сочинения. </w:t>
      </w:r>
    </w:p>
    <w:p w14:paraId="383B6BCF" w14:textId="77777777" w:rsidR="00F915F6" w:rsidRPr="0068097F" w:rsidRDefault="00F915F6" w:rsidP="0068097F">
      <w:pPr>
        <w:pStyle w:val="leftmargin"/>
        <w:spacing w:before="0" w:beforeAutospacing="0" w:after="0" w:afterAutospacing="0"/>
      </w:pPr>
      <w:r w:rsidRPr="0068097F">
        <w:t xml:space="preserve">Приведите в сочинении </w:t>
      </w:r>
      <w:r w:rsidRPr="0068097F">
        <w:rPr>
          <w:b/>
          <w:bCs/>
        </w:rPr>
        <w:t>два</w:t>
      </w:r>
      <w:r w:rsidRPr="0068097F">
        <w:t xml:space="preserve"> примера из прочитанного текста, подтверждающих Ваши рассуждения. Приводя примеры, Вы можете использовать различные способы обращения к прочитанному тексту.</w:t>
      </w:r>
    </w:p>
    <w:p w14:paraId="5AA3C7A1" w14:textId="77777777" w:rsidR="00F915F6" w:rsidRPr="0068097F" w:rsidRDefault="00F915F6" w:rsidP="0068097F">
      <w:pPr>
        <w:pStyle w:val="leftmargin"/>
        <w:spacing w:before="0" w:beforeAutospacing="0" w:after="0" w:afterAutospacing="0"/>
      </w:pPr>
      <w:r w:rsidRPr="0068097F">
        <w:t xml:space="preserve">Сделайте вывод на основе Ваших рассуждений. </w:t>
      </w:r>
    </w:p>
    <w:p w14:paraId="582E46C0" w14:textId="6E6FC74A" w:rsidR="00F915F6" w:rsidRPr="0068097F" w:rsidRDefault="00F915F6" w:rsidP="0068097F">
      <w:pPr>
        <w:pStyle w:val="leftmargin"/>
        <w:spacing w:before="0" w:beforeAutospacing="0" w:after="0" w:afterAutospacing="0"/>
      </w:pPr>
      <w:r w:rsidRPr="0068097F">
        <w:t>Объём сочинения должен составлять не менее 70 слов.</w:t>
      </w:r>
    </w:p>
    <w:p w14:paraId="36D26BDF" w14:textId="2B755526" w:rsidR="00F915F6" w:rsidRPr="0068097F" w:rsidRDefault="00F915F6" w:rsidP="0068097F">
      <w:pPr>
        <w:pStyle w:val="a4"/>
        <w:spacing w:before="0" w:beforeAutospacing="0" w:after="0" w:afterAutospacing="0"/>
      </w:pPr>
      <w:r w:rsidRPr="0068097F">
        <w:t xml:space="preserve">3. Напишите сочинение-рассуждение на тему </w:t>
      </w:r>
      <w:r w:rsidRPr="0068097F">
        <w:rPr>
          <w:b/>
          <w:bCs/>
        </w:rPr>
        <w:t>«В чём проявляется сила искусства?»</w:t>
      </w:r>
      <w:r w:rsidRPr="0068097F">
        <w:t>.</w:t>
      </w:r>
    </w:p>
    <w:p w14:paraId="41811624" w14:textId="77777777" w:rsidR="00F915F6" w:rsidRPr="0068097F" w:rsidRDefault="00F915F6" w:rsidP="0068097F">
      <w:pPr>
        <w:pStyle w:val="leftmargin"/>
        <w:spacing w:before="0" w:beforeAutospacing="0" w:after="0" w:afterAutospacing="0"/>
      </w:pPr>
      <w:r w:rsidRPr="0068097F">
        <w:t xml:space="preserve">Дайте ответ на вопрос, сформулированный в теме сочинения. </w:t>
      </w:r>
    </w:p>
    <w:p w14:paraId="103B2B89" w14:textId="77777777" w:rsidR="00F915F6" w:rsidRPr="0068097F" w:rsidRDefault="00F915F6" w:rsidP="0068097F">
      <w:pPr>
        <w:pStyle w:val="leftmargin"/>
        <w:spacing w:before="0" w:beforeAutospacing="0" w:after="0" w:afterAutospacing="0"/>
      </w:pPr>
      <w:r w:rsidRPr="0068097F">
        <w:t xml:space="preserve">Приведите в сочинении </w:t>
      </w:r>
      <w:r w:rsidRPr="0068097F">
        <w:rPr>
          <w:b/>
          <w:bCs/>
        </w:rPr>
        <w:t>два</w:t>
      </w:r>
      <w:r w:rsidRPr="0068097F">
        <w:t xml:space="preserve"> примера из прочитанного текста, подтверждающих Ваши рассуждения. Приводя примеры, Вы можете использовать различные способы обращения к прочитанному тексту.</w:t>
      </w:r>
    </w:p>
    <w:p w14:paraId="4901F30C" w14:textId="77777777" w:rsidR="00F915F6" w:rsidRPr="0068097F" w:rsidRDefault="00F915F6" w:rsidP="0068097F">
      <w:pPr>
        <w:pStyle w:val="leftmargin"/>
        <w:spacing w:before="0" w:beforeAutospacing="0" w:after="0" w:afterAutospacing="0"/>
      </w:pPr>
      <w:r w:rsidRPr="0068097F">
        <w:t xml:space="preserve">Сделайте вывод на основе Ваших рассуждений. </w:t>
      </w:r>
    </w:p>
    <w:p w14:paraId="6AD5E9C0" w14:textId="77777777" w:rsidR="00F915F6" w:rsidRPr="0068097F" w:rsidRDefault="00F915F6" w:rsidP="0068097F">
      <w:pPr>
        <w:pStyle w:val="leftmargin"/>
        <w:spacing w:before="0" w:beforeAutospacing="0" w:after="0" w:afterAutospacing="0"/>
      </w:pPr>
      <w:r w:rsidRPr="0068097F">
        <w:t>Объём сочинения должен составлять не менее 70 слов.</w:t>
      </w:r>
    </w:p>
    <w:p w14:paraId="2CA75C44" w14:textId="77777777" w:rsidR="006E07FC" w:rsidRDefault="006E07FC" w:rsidP="0068097F">
      <w:pPr>
        <w:pStyle w:val="leftmargin"/>
        <w:spacing w:before="0" w:beforeAutospacing="0" w:after="0" w:afterAutospacing="0"/>
        <w:rPr>
          <w:b/>
        </w:rPr>
      </w:pPr>
    </w:p>
    <w:p w14:paraId="513D434A" w14:textId="5773E0E3" w:rsidR="00F915F6" w:rsidRPr="0068097F" w:rsidRDefault="00492B0B" w:rsidP="0068097F">
      <w:pPr>
        <w:pStyle w:val="leftmargin"/>
        <w:spacing w:before="0" w:beforeAutospacing="0" w:after="0" w:afterAutospacing="0"/>
        <w:rPr>
          <w:b/>
        </w:rPr>
      </w:pPr>
      <w:r>
        <w:rPr>
          <w:b/>
        </w:rPr>
        <w:t xml:space="preserve">Слайд 13. </w:t>
      </w:r>
      <w:r w:rsidR="006308E3" w:rsidRPr="0068097F">
        <w:rPr>
          <w:b/>
        </w:rPr>
        <w:t>ЕГЭ по русскому языку</w:t>
      </w:r>
    </w:p>
    <w:p w14:paraId="1464CB30" w14:textId="77777777" w:rsidR="006308E3" w:rsidRPr="0068097F" w:rsidRDefault="006308E3" w:rsidP="0068097F">
      <w:pPr>
        <w:pStyle w:val="a3"/>
        <w:rPr>
          <w:color w:val="A53010"/>
        </w:rPr>
      </w:pPr>
      <w:r w:rsidRPr="0068097F">
        <w:rPr>
          <w:rFonts w:eastAsiaTheme="minorEastAsia"/>
          <w:color w:val="000000" w:themeColor="text1"/>
          <w:kern w:val="24"/>
        </w:rPr>
        <w:t>1. Средства связи предложений в тексте.</w:t>
      </w:r>
    </w:p>
    <w:p w14:paraId="79D3AEED" w14:textId="77777777" w:rsidR="006308E3" w:rsidRPr="0068097F" w:rsidRDefault="006308E3" w:rsidP="0068097F">
      <w:pPr>
        <w:pStyle w:val="a3"/>
        <w:rPr>
          <w:color w:val="A53010"/>
        </w:rPr>
      </w:pPr>
      <w:r w:rsidRPr="0068097F">
        <w:rPr>
          <w:rFonts w:eastAsiaTheme="minorEastAsia"/>
          <w:color w:val="000000" w:themeColor="text1"/>
          <w:kern w:val="24"/>
        </w:rPr>
        <w:t>2. Определение лексического значения слова.</w:t>
      </w:r>
    </w:p>
    <w:p w14:paraId="48EAA6AB" w14:textId="77777777" w:rsidR="006308E3" w:rsidRPr="0068097F" w:rsidRDefault="006308E3" w:rsidP="0068097F">
      <w:pPr>
        <w:pStyle w:val="a3"/>
        <w:rPr>
          <w:b/>
          <w:color w:val="A53010"/>
        </w:rPr>
      </w:pPr>
      <w:r w:rsidRPr="0068097F">
        <w:rPr>
          <w:rFonts w:eastAsiaTheme="minorEastAsia"/>
          <w:color w:val="000000" w:themeColor="text1"/>
          <w:kern w:val="24"/>
        </w:rPr>
        <w:t>3</w:t>
      </w:r>
      <w:r w:rsidRPr="0068097F">
        <w:rPr>
          <w:rFonts w:eastAsiaTheme="minorEastAsia"/>
          <w:b/>
          <w:color w:val="000000" w:themeColor="text1"/>
          <w:kern w:val="24"/>
        </w:rPr>
        <w:t xml:space="preserve">. </w:t>
      </w:r>
      <w:r w:rsidRPr="0068097F">
        <w:rPr>
          <w:rFonts w:eastAsiaTheme="minorEastAsia"/>
          <w:b/>
          <w:color w:val="FF0000"/>
          <w:kern w:val="24"/>
        </w:rPr>
        <w:t>Стилистический анализ текстов.</w:t>
      </w:r>
    </w:p>
    <w:p w14:paraId="6D08CF9A" w14:textId="77777777" w:rsidR="006308E3" w:rsidRPr="0068097F" w:rsidRDefault="006308E3" w:rsidP="0068097F">
      <w:pPr>
        <w:pStyle w:val="a3"/>
        <w:rPr>
          <w:color w:val="A53010"/>
        </w:rPr>
      </w:pPr>
      <w:r w:rsidRPr="0068097F">
        <w:rPr>
          <w:rFonts w:eastAsiaTheme="minorEastAsia"/>
          <w:color w:val="000000" w:themeColor="text1"/>
          <w:kern w:val="24"/>
        </w:rPr>
        <w:t>23. Смысловая и композиционная целостность текста.</w:t>
      </w:r>
    </w:p>
    <w:p w14:paraId="06112CDA" w14:textId="77777777" w:rsidR="006308E3" w:rsidRPr="0068097F" w:rsidRDefault="006308E3" w:rsidP="0068097F">
      <w:pPr>
        <w:pStyle w:val="a3"/>
        <w:rPr>
          <w:b/>
          <w:color w:val="A53010"/>
        </w:rPr>
      </w:pPr>
      <w:r w:rsidRPr="0068097F">
        <w:rPr>
          <w:rFonts w:eastAsiaTheme="minorEastAsia"/>
          <w:color w:val="000000" w:themeColor="text1"/>
          <w:kern w:val="24"/>
        </w:rPr>
        <w:t xml:space="preserve">24. </w:t>
      </w:r>
      <w:r w:rsidRPr="0068097F">
        <w:rPr>
          <w:rFonts w:eastAsiaTheme="minorEastAsia"/>
          <w:b/>
          <w:color w:val="FF0000"/>
          <w:kern w:val="24"/>
        </w:rPr>
        <w:t>Функционально-смысловые типы речи.</w:t>
      </w:r>
    </w:p>
    <w:p w14:paraId="5BF25BDE" w14:textId="77777777" w:rsidR="006308E3" w:rsidRPr="0068097F" w:rsidRDefault="006308E3" w:rsidP="0068097F">
      <w:pPr>
        <w:pStyle w:val="a3"/>
        <w:rPr>
          <w:color w:val="A53010"/>
        </w:rPr>
      </w:pPr>
      <w:r w:rsidRPr="0068097F">
        <w:rPr>
          <w:rFonts w:eastAsiaTheme="minorEastAsia"/>
          <w:color w:val="000000" w:themeColor="text1"/>
          <w:kern w:val="24"/>
        </w:rPr>
        <w:t>25. Лексическое значение слова.</w:t>
      </w:r>
    </w:p>
    <w:p w14:paraId="7BBB4815" w14:textId="77777777" w:rsidR="006308E3" w:rsidRPr="0068097F" w:rsidRDefault="006308E3" w:rsidP="0068097F">
      <w:pPr>
        <w:pStyle w:val="a3"/>
        <w:rPr>
          <w:color w:val="A53010"/>
        </w:rPr>
      </w:pPr>
      <w:r w:rsidRPr="0068097F">
        <w:rPr>
          <w:rFonts w:eastAsiaTheme="minorEastAsia"/>
          <w:color w:val="000000" w:themeColor="text1"/>
          <w:kern w:val="24"/>
        </w:rPr>
        <w:t xml:space="preserve">26. Средства связи предложений в тексте. </w:t>
      </w:r>
    </w:p>
    <w:p w14:paraId="5AC9582C" w14:textId="02A80C99" w:rsidR="006308E3" w:rsidRPr="0068097F" w:rsidRDefault="006308E3" w:rsidP="0068097F">
      <w:pPr>
        <w:pStyle w:val="a3"/>
        <w:rPr>
          <w:rFonts w:eastAsiaTheme="minorEastAsia"/>
          <w:color w:val="FF0000"/>
          <w:kern w:val="24"/>
        </w:rPr>
      </w:pPr>
      <w:r w:rsidRPr="0068097F">
        <w:rPr>
          <w:rFonts w:eastAsiaTheme="minorEastAsia"/>
          <w:color w:val="FF0000"/>
          <w:kern w:val="24"/>
        </w:rPr>
        <w:t>Красным цветом выделены темы</w:t>
      </w:r>
      <w:r w:rsidR="009F29EE" w:rsidRPr="0068097F">
        <w:rPr>
          <w:rFonts w:eastAsiaTheme="minorEastAsia"/>
          <w:color w:val="FF0000"/>
          <w:kern w:val="24"/>
        </w:rPr>
        <w:t xml:space="preserve"> (3, 24)</w:t>
      </w:r>
      <w:r w:rsidRPr="0068097F">
        <w:rPr>
          <w:rFonts w:eastAsiaTheme="minorEastAsia"/>
          <w:color w:val="FF0000"/>
          <w:kern w:val="24"/>
        </w:rPr>
        <w:t>, которые вызвали затруднения по итогам ЕГЭ-2025.</w:t>
      </w:r>
    </w:p>
    <w:p w14:paraId="03F7F040" w14:textId="77777777" w:rsidR="00342247" w:rsidRPr="0068097F" w:rsidRDefault="00342247" w:rsidP="0068097F">
      <w:pPr>
        <w:pStyle w:val="a3"/>
        <w:rPr>
          <w:rFonts w:eastAsiaTheme="minorEastAsia"/>
          <w:color w:val="FF0000"/>
          <w:kern w:val="24"/>
        </w:rPr>
      </w:pPr>
    </w:p>
    <w:p w14:paraId="7E364708" w14:textId="59B5A176" w:rsidR="009F29EE" w:rsidRPr="0068097F" w:rsidRDefault="00492B0B" w:rsidP="0068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2B0B">
        <w:rPr>
          <w:rFonts w:ascii="Times New Roman" w:hAnsi="Times New Roman" w:cs="Times New Roman"/>
          <w:b/>
          <w:bCs/>
          <w:sz w:val="24"/>
          <w:szCs w:val="24"/>
        </w:rPr>
        <w:t>Слайд14.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F29EE" w:rsidRPr="0068097F">
        <w:rPr>
          <w:rFonts w:ascii="Times New Roman" w:hAnsi="Times New Roman" w:cs="Times New Roman"/>
          <w:sz w:val="24"/>
          <w:szCs w:val="24"/>
        </w:rPr>
        <w:t>Кроме того, надо обращать внимание на формулировку задания. Это тоже текст, который учащиеся должны прочитать и понять, что от них требуется.</w:t>
      </w:r>
    </w:p>
    <w:p w14:paraId="3A949A5E" w14:textId="6D921696" w:rsidR="009F29EE" w:rsidRPr="0068097F" w:rsidRDefault="009F29EE" w:rsidP="00680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097F">
        <w:rPr>
          <w:rFonts w:ascii="Times New Roman" w:hAnsi="Times New Roman" w:cs="Times New Roman"/>
          <w:sz w:val="24"/>
          <w:szCs w:val="24"/>
        </w:rPr>
        <w:t xml:space="preserve">Например, </w:t>
      </w:r>
      <w:r w:rsidRPr="0068097F">
        <w:rPr>
          <w:rFonts w:ascii="Times New Roman" w:hAnsi="Times New Roman" w:cs="Times New Roman"/>
          <w:b/>
          <w:sz w:val="24"/>
          <w:szCs w:val="24"/>
        </w:rPr>
        <w:t>задание 23</w:t>
      </w:r>
      <w:r w:rsidRPr="0068097F">
        <w:rPr>
          <w:rFonts w:ascii="Times New Roman" w:hAnsi="Times New Roman" w:cs="Times New Roman"/>
          <w:sz w:val="24"/>
          <w:szCs w:val="24"/>
        </w:rPr>
        <w:t xml:space="preserve"> ЕГЭ по русскому языку может быть сформулировано следующим образом:</w:t>
      </w:r>
    </w:p>
    <w:p w14:paraId="3835E726" w14:textId="06F15E12" w:rsidR="009F29EE" w:rsidRPr="0068097F" w:rsidRDefault="009F29EE" w:rsidP="006809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Hlk228309715"/>
      <w:r w:rsidRPr="00680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Какие из высказываний </w:t>
      </w:r>
      <w:r w:rsidRPr="006809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 соответствуют</w:t>
      </w:r>
      <w:r w:rsidRPr="00680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содержанию текста? Укажите номера ответов.</w:t>
      </w:r>
    </w:p>
    <w:bookmarkEnd w:id="1"/>
    <w:p w14:paraId="74B29407" w14:textId="0313D749" w:rsidR="009F29EE" w:rsidRPr="0068097F" w:rsidRDefault="009F29EE" w:rsidP="006809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</w:t>
      </w:r>
    </w:p>
    <w:p w14:paraId="47DC0D5A" w14:textId="4D75542F" w:rsidR="009F29EE" w:rsidRPr="0068097F" w:rsidRDefault="009F29EE" w:rsidP="006809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97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из высказываний</w:t>
      </w:r>
      <w:r w:rsidRPr="006809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соответствуют</w:t>
      </w:r>
      <w:r w:rsidRPr="00680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содержанию текста? Укажите номера ответов.</w:t>
      </w:r>
    </w:p>
    <w:p w14:paraId="789E9F4F" w14:textId="77777777" w:rsidR="009F29EE" w:rsidRPr="0068097F" w:rsidRDefault="009F29EE" w:rsidP="0068097F">
      <w:pPr>
        <w:spacing w:after="0" w:line="240" w:lineRule="auto"/>
        <w:rPr>
          <w:rFonts w:ascii="Times New Roman" w:hAnsi="Times New Roman" w:cs="Times New Roman"/>
          <w:color w:val="A53010"/>
          <w:sz w:val="24"/>
          <w:szCs w:val="24"/>
        </w:rPr>
      </w:pPr>
    </w:p>
    <w:p w14:paraId="77B4A39A" w14:textId="54CE9C31" w:rsidR="00F915F6" w:rsidRPr="0068097F" w:rsidRDefault="00492B0B" w:rsidP="0068097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Слайд 15. </w:t>
      </w:r>
      <w:r w:rsidR="009F29EE" w:rsidRPr="006809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24</w:t>
      </w:r>
    </w:p>
    <w:p w14:paraId="123244CF" w14:textId="77777777" w:rsidR="009F29EE" w:rsidRPr="0068097F" w:rsidRDefault="009F29EE" w:rsidP="006809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Hlk228309849"/>
      <w:r w:rsidRPr="0068097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из перечисленных утверждений являются верными? Укажите номера ответов.</w:t>
      </w:r>
    </w:p>
    <w:bookmarkEnd w:id="2"/>
    <w:p w14:paraId="590B9C08" w14:textId="2B6DFD40" w:rsidR="009F29EE" w:rsidRPr="0068097F" w:rsidRDefault="009F29EE" w:rsidP="006809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97F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14:paraId="2DAAE5E5" w14:textId="6687CBF3" w:rsidR="009F29EE" w:rsidRPr="0068097F" w:rsidRDefault="009F29EE" w:rsidP="006809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Какие из перечисленных утверждений являются </w:t>
      </w:r>
      <w:r w:rsidR="00342247" w:rsidRPr="0068097F">
        <w:rPr>
          <w:rFonts w:ascii="Times New Roman" w:eastAsia="Times New Roman" w:hAnsi="Times New Roman" w:cs="Times New Roman"/>
          <w:sz w:val="24"/>
          <w:szCs w:val="24"/>
          <w:lang w:eastAsia="ru-RU"/>
        </w:rPr>
        <w:t>ошибочными</w:t>
      </w:r>
      <w:r w:rsidRPr="0068097F">
        <w:rPr>
          <w:rFonts w:ascii="Times New Roman" w:eastAsia="Times New Roman" w:hAnsi="Times New Roman" w:cs="Times New Roman"/>
          <w:sz w:val="24"/>
          <w:szCs w:val="24"/>
          <w:lang w:eastAsia="ru-RU"/>
        </w:rPr>
        <w:t>? Укажите номера ответов.</w:t>
      </w:r>
    </w:p>
    <w:p w14:paraId="539A83BC" w14:textId="77777777" w:rsidR="009F29EE" w:rsidRPr="0068097F" w:rsidRDefault="009F29EE" w:rsidP="006809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29DE3D" w14:textId="797E370F" w:rsidR="00F915F6" w:rsidRPr="0068097F" w:rsidRDefault="00492B0B" w:rsidP="006809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2B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Слайд 16.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42247" w:rsidRPr="0068097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смыслового чтения включает 3 этапа работы с текстом:</w:t>
      </w:r>
    </w:p>
    <w:p w14:paraId="34436444" w14:textId="3381B898" w:rsidR="00342247" w:rsidRPr="0068097F" w:rsidRDefault="00342247" w:rsidP="006809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9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 Работа с текстом до чтения.</w:t>
      </w:r>
    </w:p>
    <w:p w14:paraId="56F2B0D3" w14:textId="5FBAB094" w:rsidR="00342247" w:rsidRPr="0068097F" w:rsidRDefault="00342247" w:rsidP="006809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97F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Работа с текстом во время чтения.</w:t>
      </w:r>
    </w:p>
    <w:p w14:paraId="61908DCF" w14:textId="161DD530" w:rsidR="00342247" w:rsidRPr="0068097F" w:rsidRDefault="00342247" w:rsidP="006809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97F">
        <w:rPr>
          <w:rFonts w:ascii="Times New Roman" w:eastAsia="Times New Roman" w:hAnsi="Times New Roman" w:cs="Times New Roman"/>
          <w:sz w:val="24"/>
          <w:szCs w:val="24"/>
          <w:lang w:eastAsia="ru-RU"/>
        </w:rPr>
        <w:t>3. Работа с текстом после чтения.</w:t>
      </w:r>
    </w:p>
    <w:p w14:paraId="1DF99F12" w14:textId="77777777" w:rsidR="006E07FC" w:rsidRDefault="006E07FC" w:rsidP="0068097F">
      <w:pPr>
        <w:shd w:val="clear" w:color="auto" w:fill="FFFFFF"/>
        <w:spacing w:after="0" w:line="240" w:lineRule="auto"/>
        <w:outlineLvl w:val="1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</w:p>
    <w:p w14:paraId="4C3A576B" w14:textId="77777777" w:rsidR="00492B0B" w:rsidRDefault="00492B0B" w:rsidP="0068097F">
      <w:pPr>
        <w:shd w:val="clear" w:color="auto" w:fill="FFFFFF"/>
        <w:spacing w:after="0" w:line="240" w:lineRule="auto"/>
        <w:outlineLvl w:val="1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Слайд 17.</w:t>
      </w:r>
    </w:p>
    <w:p w14:paraId="24AFB709" w14:textId="79C9C292" w:rsidR="00342247" w:rsidRPr="0068097F" w:rsidRDefault="00342247" w:rsidP="0068097F">
      <w:pPr>
        <w:shd w:val="clear" w:color="auto" w:fill="FFFFFF"/>
        <w:spacing w:after="0" w:line="240" w:lineRule="auto"/>
        <w:outlineLvl w:val="1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proofErr w:type="spellStart"/>
      <w:r w:rsidRPr="0068097F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Предтекстовая</w:t>
      </w:r>
      <w:proofErr w:type="spellEnd"/>
      <w:r w:rsidRPr="0068097F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деятельность</w:t>
      </w:r>
      <w:r w:rsidRPr="0068097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— это этап работы с текстом, который направлен на подготовку учащихся к восприятию материала, актуализацию знаний, постановку целей чтения и формирование мотивации к чтению. Существует несколько приёмов, которые можно использовать на этом этапе. </w:t>
      </w:r>
    </w:p>
    <w:p w14:paraId="53081885" w14:textId="3A13CD17" w:rsidR="00342247" w:rsidRPr="0068097F" w:rsidRDefault="00342247" w:rsidP="0068097F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68097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Некоторые приёмы </w:t>
      </w:r>
      <w:proofErr w:type="spellStart"/>
      <w:r w:rsidRPr="0068097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предтекстовой</w:t>
      </w:r>
      <w:proofErr w:type="spellEnd"/>
      <w:r w:rsidRPr="0068097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деятельности</w:t>
      </w:r>
    </w:p>
    <w:p w14:paraId="18151A26" w14:textId="79349740" w:rsidR="00342247" w:rsidRPr="0068097F" w:rsidRDefault="00342247" w:rsidP="006809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A10FFD" w14:textId="797BEA2A" w:rsidR="00342247" w:rsidRPr="0068097F" w:rsidRDefault="00492B0B" w:rsidP="0068097F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Слайд 18. </w:t>
      </w:r>
      <w:r w:rsidR="00342247" w:rsidRPr="006809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Текстовые приёмы</w:t>
      </w:r>
    </w:p>
    <w:p w14:paraId="2F12FA24" w14:textId="77777777" w:rsidR="006E07FC" w:rsidRDefault="006E07FC" w:rsidP="006809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D51AAA" w14:textId="376FA344" w:rsidR="00CB18B8" w:rsidRPr="0068097F" w:rsidRDefault="00492B0B" w:rsidP="006809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2B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Слайд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92B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19.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18B8" w:rsidRPr="006809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 текст</w:t>
      </w:r>
      <w:r w:rsidR="00CF6C82" w:rsidRPr="0068097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CB18B8" w:rsidRPr="00680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ОГЭ </w:t>
      </w:r>
    </w:p>
    <w:p w14:paraId="22EA6B27" w14:textId="77777777" w:rsidR="006E07FC" w:rsidRDefault="006E07FC" w:rsidP="0068097F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AD3C90B" w14:textId="43DD598D" w:rsidR="00342247" w:rsidRPr="0068097F" w:rsidRDefault="00492B0B" w:rsidP="0068097F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Слайд 20. </w:t>
      </w:r>
      <w:proofErr w:type="spellStart"/>
      <w:r w:rsidR="00342247" w:rsidRPr="006809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Послетекстовые</w:t>
      </w:r>
      <w:proofErr w:type="spellEnd"/>
      <w:r w:rsidR="00342247" w:rsidRPr="006809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приёмы</w:t>
      </w:r>
    </w:p>
    <w:p w14:paraId="0814D1DE" w14:textId="77777777" w:rsidR="00492B0B" w:rsidRDefault="00492B0B" w:rsidP="0068097F">
      <w:pPr>
        <w:pStyle w:val="a3"/>
        <w:rPr>
          <w:color w:val="333333"/>
          <w:shd w:val="clear" w:color="auto" w:fill="FFFFFF"/>
        </w:rPr>
      </w:pPr>
    </w:p>
    <w:p w14:paraId="0B180843" w14:textId="77777777" w:rsidR="00492B0B" w:rsidRDefault="00492B0B" w:rsidP="00492B0B">
      <w:pPr>
        <w:pStyle w:val="a3"/>
        <w:ind w:left="0"/>
        <w:rPr>
          <w:color w:val="333333"/>
          <w:shd w:val="clear" w:color="auto" w:fill="FFFFFF"/>
        </w:rPr>
      </w:pPr>
      <w:r w:rsidRPr="00492B0B">
        <w:rPr>
          <w:b/>
          <w:bCs/>
          <w:color w:val="333333"/>
          <w:shd w:val="clear" w:color="auto" w:fill="FFFFFF"/>
        </w:rPr>
        <w:t>Слайд 21.</w:t>
      </w:r>
      <w:r>
        <w:rPr>
          <w:color w:val="333333"/>
          <w:shd w:val="clear" w:color="auto" w:fill="FFFFFF"/>
        </w:rPr>
        <w:t xml:space="preserve"> </w:t>
      </w:r>
    </w:p>
    <w:p w14:paraId="49860D46" w14:textId="70FBE89F" w:rsidR="00492B0B" w:rsidRPr="00492B0B" w:rsidRDefault="00342247" w:rsidP="00492B0B">
      <w:pPr>
        <w:pStyle w:val="a3"/>
        <w:ind w:left="0"/>
        <w:rPr>
          <w:shd w:val="clear" w:color="auto" w:fill="FFFFFF"/>
        </w:rPr>
      </w:pPr>
      <w:r w:rsidRPr="00492B0B">
        <w:rPr>
          <w:shd w:val="clear" w:color="auto" w:fill="FFFFFF"/>
        </w:rPr>
        <w:t>Выбор конкретных приёмов зависит от целей урока, особенностей текста, возраста и читательского опыта учеников. </w:t>
      </w:r>
    </w:p>
    <w:p w14:paraId="6A376158" w14:textId="61EC83B8" w:rsidR="00CF6C82" w:rsidRPr="0068097F" w:rsidRDefault="00342247" w:rsidP="00492B0B">
      <w:pPr>
        <w:pStyle w:val="a3"/>
        <w:ind w:left="0"/>
      </w:pPr>
      <w:hyperlink r:id="rId7" w:tgtFrame="_blank" w:history="1">
        <w:r w:rsidRPr="00492B0B">
          <w:br/>
        </w:r>
      </w:hyperlink>
    </w:p>
    <w:p w14:paraId="7B6B01BB" w14:textId="4380F0DE" w:rsidR="00CF6C82" w:rsidRPr="0068097F" w:rsidRDefault="00CF6C82" w:rsidP="0068097F">
      <w:pPr>
        <w:pStyle w:val="a3"/>
        <w:rPr>
          <w:color w:val="A53010"/>
        </w:rPr>
      </w:pPr>
      <w:r w:rsidRPr="0068097F">
        <w:rPr>
          <w:rFonts w:eastAsiaTheme="minorEastAsia"/>
          <w:color w:val="000000" w:themeColor="text1"/>
          <w:kern w:val="24"/>
        </w:rPr>
        <w:t>«Люди перестают мыслить, когда перестают читать». (Дени Дидро, французский философ)</w:t>
      </w:r>
    </w:p>
    <w:p w14:paraId="35EBB1AF" w14:textId="68E719D5" w:rsidR="00CF6C82" w:rsidRPr="0068097F" w:rsidRDefault="00CF6C82" w:rsidP="0068097F">
      <w:pPr>
        <w:pStyle w:val="a3"/>
        <w:rPr>
          <w:color w:val="A53010"/>
        </w:rPr>
      </w:pPr>
      <w:r w:rsidRPr="0068097F">
        <w:rPr>
          <w:rFonts w:eastAsiaTheme="minorEastAsia"/>
          <w:color w:val="000000" w:themeColor="text1"/>
          <w:kern w:val="24"/>
        </w:rPr>
        <w:t>«Читать и не понимать —то же, что совсем не читать». (Ян Коменский)</w:t>
      </w:r>
    </w:p>
    <w:p w14:paraId="14FB288C" w14:textId="2E0C4D9C" w:rsidR="00342247" w:rsidRPr="0068097F" w:rsidRDefault="00342247" w:rsidP="006809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342247" w:rsidRPr="006809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37519" w14:textId="77777777" w:rsidR="00624561" w:rsidRDefault="00624561" w:rsidP="00492B0B">
      <w:pPr>
        <w:spacing w:after="0" w:line="240" w:lineRule="auto"/>
      </w:pPr>
      <w:r>
        <w:separator/>
      </w:r>
    </w:p>
  </w:endnote>
  <w:endnote w:type="continuationSeparator" w:id="0">
    <w:p w14:paraId="67EEB152" w14:textId="77777777" w:rsidR="00624561" w:rsidRDefault="00624561" w:rsidP="00492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4617F" w14:textId="77777777" w:rsidR="00624561" w:rsidRDefault="00624561" w:rsidP="00492B0B">
      <w:pPr>
        <w:spacing w:after="0" w:line="240" w:lineRule="auto"/>
      </w:pPr>
      <w:r>
        <w:separator/>
      </w:r>
    </w:p>
  </w:footnote>
  <w:footnote w:type="continuationSeparator" w:id="0">
    <w:p w14:paraId="088C3AF8" w14:textId="77777777" w:rsidR="00624561" w:rsidRDefault="00624561" w:rsidP="00492B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315C03"/>
    <w:multiLevelType w:val="multilevel"/>
    <w:tmpl w:val="36EC4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A22A29"/>
    <w:multiLevelType w:val="hybridMultilevel"/>
    <w:tmpl w:val="48DA5A80"/>
    <w:lvl w:ilvl="0" w:tplc="7A5CBAE0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6CCF908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17EB118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B68DE90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F2CCC8E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EC6925A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EB484D4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0909074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2E61D48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 w15:restartNumberingAfterBreak="0">
    <w:nsid w:val="294A4210"/>
    <w:multiLevelType w:val="hybridMultilevel"/>
    <w:tmpl w:val="3A44A758"/>
    <w:lvl w:ilvl="0" w:tplc="73920F76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93C2EDAA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3FB0C24A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98AA24C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4A48C38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CBE8000A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DAFC81D0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BACC31A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B82EF8C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" w15:restartNumberingAfterBreak="0">
    <w:nsid w:val="384153FC"/>
    <w:multiLevelType w:val="hybridMultilevel"/>
    <w:tmpl w:val="6E0E66E2"/>
    <w:lvl w:ilvl="0" w:tplc="80F46E24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9345ED6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4489FA0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C3E56AE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A928F802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2A24A76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D4E6DEA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2070BFB0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B0680FE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" w15:restartNumberingAfterBreak="0">
    <w:nsid w:val="44F526FA"/>
    <w:multiLevelType w:val="multilevel"/>
    <w:tmpl w:val="233E6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E7B58BD"/>
    <w:multiLevelType w:val="hybridMultilevel"/>
    <w:tmpl w:val="39BEA5F6"/>
    <w:lvl w:ilvl="0" w:tplc="75C47DFE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EA882922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E8C8D70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8E6647B4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4E3CE336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30E08260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C72B714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20D8666E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F6A6EDD2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6" w15:restartNumberingAfterBreak="0">
    <w:nsid w:val="634C1B7F"/>
    <w:multiLevelType w:val="hybridMultilevel"/>
    <w:tmpl w:val="2AA2DEEA"/>
    <w:lvl w:ilvl="0" w:tplc="618E0C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10C86D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AA8B28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ACADDF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BE0912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5AAB3E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8122EF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5FAE7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70D35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65216A31"/>
    <w:multiLevelType w:val="hybridMultilevel"/>
    <w:tmpl w:val="6F905150"/>
    <w:lvl w:ilvl="0" w:tplc="E2A43692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E564C0D2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9106A0E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F94A2CAC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FD8ACB6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740A3844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6A683F2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EC2480E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A57C0304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8" w15:restartNumberingAfterBreak="0">
    <w:nsid w:val="70B403A3"/>
    <w:multiLevelType w:val="multilevel"/>
    <w:tmpl w:val="60AAD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49640218">
    <w:abstractNumId w:val="5"/>
  </w:num>
  <w:num w:numId="2" w16cid:durableId="2052878879">
    <w:abstractNumId w:val="7"/>
  </w:num>
  <w:num w:numId="3" w16cid:durableId="190269585">
    <w:abstractNumId w:val="2"/>
  </w:num>
  <w:num w:numId="4" w16cid:durableId="795874216">
    <w:abstractNumId w:val="6"/>
  </w:num>
  <w:num w:numId="5" w16cid:durableId="1256207164">
    <w:abstractNumId w:val="3"/>
  </w:num>
  <w:num w:numId="6" w16cid:durableId="669723381">
    <w:abstractNumId w:val="0"/>
  </w:num>
  <w:num w:numId="7" w16cid:durableId="965354493">
    <w:abstractNumId w:val="4"/>
  </w:num>
  <w:num w:numId="8" w16cid:durableId="1752576740">
    <w:abstractNumId w:val="8"/>
  </w:num>
  <w:num w:numId="9" w16cid:durableId="17006257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92D"/>
    <w:rsid w:val="001C4071"/>
    <w:rsid w:val="001E3429"/>
    <w:rsid w:val="00217E63"/>
    <w:rsid w:val="002932CB"/>
    <w:rsid w:val="0033568E"/>
    <w:rsid w:val="00342247"/>
    <w:rsid w:val="00393B6B"/>
    <w:rsid w:val="00440B06"/>
    <w:rsid w:val="00492B0B"/>
    <w:rsid w:val="004A0C4C"/>
    <w:rsid w:val="00505706"/>
    <w:rsid w:val="00624561"/>
    <w:rsid w:val="006308E3"/>
    <w:rsid w:val="0068097F"/>
    <w:rsid w:val="006E07FC"/>
    <w:rsid w:val="008159E6"/>
    <w:rsid w:val="00827A1C"/>
    <w:rsid w:val="008B766E"/>
    <w:rsid w:val="00921FA2"/>
    <w:rsid w:val="00982241"/>
    <w:rsid w:val="009E6DB9"/>
    <w:rsid w:val="009F29EE"/>
    <w:rsid w:val="00A119CD"/>
    <w:rsid w:val="00AF5A90"/>
    <w:rsid w:val="00CB18B8"/>
    <w:rsid w:val="00CF6C82"/>
    <w:rsid w:val="00E1092D"/>
    <w:rsid w:val="00F91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EB0DA"/>
  <w15:chartTrackingRefBased/>
  <w15:docId w15:val="{D34F2DB8-5854-47C4-96E5-E04368259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59E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8159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s">
    <w:name w:val="basis"/>
    <w:basedOn w:val="a"/>
    <w:rsid w:val="00F915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">
    <w:name w:val="left_margin"/>
    <w:basedOn w:val="a"/>
    <w:rsid w:val="00F915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4A0C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92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92B0B"/>
  </w:style>
  <w:style w:type="paragraph" w:styleId="a8">
    <w:name w:val="footer"/>
    <w:basedOn w:val="a"/>
    <w:link w:val="a9"/>
    <w:uiPriority w:val="99"/>
    <w:unhideWhenUsed/>
    <w:rsid w:val="00492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92B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0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0544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60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09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18284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66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2849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656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0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0543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30112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2972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3816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626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4099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2570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268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2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zen.ru/a/Z97Da6JPzSoYG3j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1725</Words>
  <Characters>9839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Anatolii</dc:creator>
  <cp:keywords/>
  <dc:description/>
  <cp:lastModifiedBy>Rombica</cp:lastModifiedBy>
  <cp:revision>9</cp:revision>
  <dcterms:created xsi:type="dcterms:W3CDTF">2026-04-28T17:12:00Z</dcterms:created>
  <dcterms:modified xsi:type="dcterms:W3CDTF">2026-04-29T10:59:00Z</dcterms:modified>
</cp:coreProperties>
</file>